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DECF" w14:textId="7ACCE812" w:rsidR="00BC55C2" w:rsidRPr="000C6C4B" w:rsidRDefault="00BC55C2" w:rsidP="000C6C4B">
      <w:pPr>
        <w:pStyle w:val="Nagwek1"/>
      </w:pPr>
      <w:r w:rsidRPr="000C6C4B">
        <w:t xml:space="preserve">Uchwała nr </w:t>
      </w:r>
      <w:r w:rsidR="00CA5A81" w:rsidRPr="000C6C4B">
        <w:t>…..</w:t>
      </w:r>
      <w:r w:rsidRPr="000C6C4B">
        <w:t xml:space="preserve"> /2024/2025</w:t>
      </w:r>
      <w:r w:rsidR="006D63FD">
        <w:t xml:space="preserve"> </w:t>
      </w:r>
      <w:r w:rsidRPr="000C6C4B">
        <w:t>Rady Pedagogicznej</w:t>
      </w:r>
      <w:r w:rsidR="006D63FD">
        <w:br/>
      </w:r>
      <w:r w:rsidRPr="000C6C4B">
        <w:t xml:space="preserve">w Zespole </w:t>
      </w:r>
      <w:proofErr w:type="spellStart"/>
      <w:r w:rsidRPr="000C6C4B">
        <w:t>Szkolno</w:t>
      </w:r>
      <w:proofErr w:type="spellEnd"/>
      <w:r w:rsidRPr="000C6C4B">
        <w:t xml:space="preserve"> – Przedszkolnym nr 9 w Bełchatowie</w:t>
      </w:r>
      <w:r w:rsidR="00A36E4B">
        <w:t xml:space="preserve"> </w:t>
      </w:r>
      <w:r w:rsidR="006D63FD">
        <w:br/>
      </w:r>
      <w:r w:rsidRPr="000C6C4B">
        <w:t>z dnia 24.03.2025 r.</w:t>
      </w:r>
      <w:r w:rsidR="00A36E4B">
        <w:t xml:space="preserve"> </w:t>
      </w:r>
      <w:r w:rsidRPr="000C6C4B">
        <w:t xml:space="preserve">w sprawie zmian </w:t>
      </w:r>
      <w:r w:rsidR="006D63FD">
        <w:br/>
      </w:r>
      <w:bookmarkStart w:id="0" w:name="_GoBack"/>
      <w:bookmarkEnd w:id="0"/>
      <w:r w:rsidRPr="000C6C4B">
        <w:t xml:space="preserve">w statucie Szkoły Podstawowej nr 9 im. A. i Cz. Centkiewiczów </w:t>
      </w:r>
      <w:r w:rsidR="006D63FD">
        <w:br/>
      </w:r>
      <w:r w:rsidRPr="000C6C4B">
        <w:t xml:space="preserve">w Zespole </w:t>
      </w:r>
      <w:proofErr w:type="spellStart"/>
      <w:r w:rsidRPr="000C6C4B">
        <w:t>Szkolno</w:t>
      </w:r>
      <w:proofErr w:type="spellEnd"/>
      <w:r w:rsidRPr="000C6C4B">
        <w:t xml:space="preserve"> – Przedszkolnym nr 9 w Bełchatowie</w:t>
      </w:r>
    </w:p>
    <w:p w14:paraId="3A205FEB" w14:textId="081A733E" w:rsidR="000F6F7D" w:rsidRPr="000C6C4B" w:rsidRDefault="000F6F7D" w:rsidP="00A36E4B">
      <w:pPr>
        <w:pStyle w:val="Nagwek2"/>
      </w:pPr>
      <w:r w:rsidRPr="000C6C4B">
        <w:t>§ 1</w:t>
      </w:r>
    </w:p>
    <w:p w14:paraId="68EFE0D3" w14:textId="627E46E5" w:rsidR="00CA5A81" w:rsidRPr="000C6C4B" w:rsidRDefault="00BC55C2" w:rsidP="000C6C4B">
      <w:pPr>
        <w:spacing w:before="240" w:after="0" w:line="276" w:lineRule="auto"/>
        <w:rPr>
          <w:rFonts w:ascii="Arial" w:eastAsia="Calibri" w:hAnsi="Arial" w:cs="Arial"/>
          <w:kern w:val="2"/>
          <w:sz w:val="24"/>
          <w:szCs w:val="24"/>
          <w:lang w:bidi="hi-IN"/>
        </w:rPr>
      </w:pPr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Do Statutu Szkoły Podstawowej nr 9 im. A. i Cz. Centkiewiczów w Zespole </w:t>
      </w:r>
      <w:proofErr w:type="spellStart"/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>Szkolno</w:t>
      </w:r>
      <w:proofErr w:type="spellEnd"/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– Przedszkolnym nr 9 w Bełchatowie w R</w:t>
      </w:r>
      <w:r w:rsidR="002B5A5A"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>ozdziale</w:t>
      </w:r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6 Organizacja szkoły</w:t>
      </w:r>
      <w:r w:rsidR="002B5A5A"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i w Rozdziale 11</w:t>
      </w:r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wprowadza się zmiany:</w:t>
      </w:r>
    </w:p>
    <w:p w14:paraId="4CDE70E5" w14:textId="77777777" w:rsidR="000C6C4B" w:rsidRPr="000C6C4B" w:rsidRDefault="00CA5A81" w:rsidP="000C6C4B">
      <w:pPr>
        <w:spacing w:before="240"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bCs/>
          <w:sz w:val="24"/>
          <w:szCs w:val="24"/>
          <w:lang w:eastAsia="zh-CN"/>
        </w:rPr>
        <w:t>W § 38.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 xml:space="preserve"> ust.6. otrzymuje brzmienie</w:t>
      </w:r>
      <w:r w:rsidR="000C6C4B" w:rsidRPr="000C6C4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5A78C58" w14:textId="47E0129A" w:rsidR="00CA5A81" w:rsidRPr="000C6C4B" w:rsidRDefault="00CA5A81" w:rsidP="000C6C4B">
      <w:pPr>
        <w:spacing w:before="240"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sz w:val="24"/>
          <w:szCs w:val="24"/>
          <w:lang w:eastAsia="pl-PL"/>
        </w:rPr>
        <w:t xml:space="preserve">„W szkole </w:t>
      </w:r>
      <w:r w:rsidRPr="000C6C4B">
        <w:rPr>
          <w:rFonts w:ascii="Arial" w:eastAsia="Times New Roman" w:hAnsi="Arial" w:cs="Arial"/>
          <w:sz w:val="24"/>
          <w:szCs w:val="24"/>
          <w:lang w:eastAsia="zh-CN"/>
        </w:rPr>
        <w:t>za zgodą organu prowadzącego mogą być tworzone oddziały integracyjne ,</w:t>
      </w:r>
      <w:r w:rsidR="000C6C4B" w:rsidRPr="000C6C4B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0C6C4B">
        <w:rPr>
          <w:rFonts w:ascii="Arial" w:eastAsia="Times New Roman" w:hAnsi="Arial" w:cs="Arial"/>
          <w:sz w:val="24"/>
          <w:szCs w:val="24"/>
          <w:lang w:eastAsia="zh-CN"/>
        </w:rPr>
        <w:t>w których uczą się uczniowie posiadający orzeczenie o potrzebie kształcenia specjalnego wspólnie ze zdrowymi rówieśnikami w oparciu o odrębne przepisy prawa oświatowego”.</w:t>
      </w:r>
    </w:p>
    <w:p w14:paraId="07BFADEA" w14:textId="77777777" w:rsidR="00CA5A81" w:rsidRPr="00A36E4B" w:rsidRDefault="00CA5A81" w:rsidP="00A36E4B">
      <w:pPr>
        <w:pStyle w:val="Nagwek2"/>
      </w:pPr>
      <w:r w:rsidRPr="00A36E4B">
        <w:t>§ 2</w:t>
      </w:r>
    </w:p>
    <w:p w14:paraId="7F7BA7A4" w14:textId="2736620D" w:rsidR="000C6C4B" w:rsidRPr="000C6C4B" w:rsidRDefault="002B5A5A" w:rsidP="000C6C4B">
      <w:pPr>
        <w:spacing w:before="240" w:after="0" w:line="360" w:lineRule="auto"/>
        <w:rPr>
          <w:rFonts w:ascii="Arial" w:hAnsi="Arial" w:cs="Arial"/>
          <w:iCs/>
        </w:rPr>
      </w:pPr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>Rozdzia</w:t>
      </w:r>
      <w:r w:rsidR="000F6F7D"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>ł</w:t>
      </w:r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11 Postanowienia końcowe</w:t>
      </w:r>
      <w:r w:rsidR="000F6F7D"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 xml:space="preserve"> </w:t>
      </w:r>
      <w:r w:rsidR="000F6F7D" w:rsidRPr="000C6C4B">
        <w:rPr>
          <w:rFonts w:ascii="Arial" w:eastAsia="Times New Roman" w:hAnsi="Arial" w:cs="Arial"/>
          <w:sz w:val="24"/>
          <w:szCs w:val="24"/>
          <w:lang w:eastAsia="zh-CN"/>
        </w:rPr>
        <w:t>otrzymuje brzmienie</w:t>
      </w:r>
      <w:r w:rsidRPr="000C6C4B">
        <w:rPr>
          <w:rFonts w:ascii="Arial" w:eastAsia="Calibri" w:hAnsi="Arial" w:cs="Arial"/>
          <w:kern w:val="2"/>
          <w:sz w:val="24"/>
          <w:szCs w:val="24"/>
          <w:lang w:bidi="hi-IN"/>
        </w:rPr>
        <w:t>:</w:t>
      </w:r>
    </w:p>
    <w:p w14:paraId="3E7FA93C" w14:textId="4E1C936E" w:rsidR="002B5A5A" w:rsidRPr="000C6C4B" w:rsidRDefault="002B5A5A" w:rsidP="000C6C4B">
      <w:pPr>
        <w:spacing w:before="240" w:after="0" w:line="360" w:lineRule="auto"/>
        <w:rPr>
          <w:rFonts w:ascii="Arial" w:hAnsi="Arial" w:cs="Arial"/>
          <w:iCs/>
        </w:rPr>
      </w:pPr>
      <w:r w:rsidRPr="000C6C4B">
        <w:rPr>
          <w:rFonts w:ascii="Arial" w:eastAsia="Times New Roman" w:hAnsi="Arial" w:cs="Arial"/>
          <w:sz w:val="24"/>
          <w:szCs w:val="24"/>
          <w:lang w:eastAsia="zh-CN"/>
        </w:rPr>
        <w:t>§ 106. ust.1:</w:t>
      </w:r>
    </w:p>
    <w:p w14:paraId="182D4B55" w14:textId="2E08A8CF" w:rsidR="002B5A5A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6C4B">
        <w:rPr>
          <w:rFonts w:ascii="Arial" w:eastAsia="Times New Roman" w:hAnsi="Arial" w:cs="Arial"/>
          <w:sz w:val="24"/>
          <w:szCs w:val="24"/>
          <w:lang w:eastAsia="zh-CN"/>
        </w:rPr>
        <w:t>„ Statut obowiązuje wszystkich członków społeczności szkolnej: uczniów, rodziców,</w:t>
      </w:r>
      <w:r w:rsidR="000C6C4B" w:rsidRPr="000C6C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C6C4B">
        <w:rPr>
          <w:rFonts w:ascii="Arial" w:eastAsia="Times New Roman" w:hAnsi="Arial" w:cs="Arial"/>
          <w:sz w:val="24"/>
          <w:szCs w:val="24"/>
          <w:lang w:eastAsia="zh-CN"/>
        </w:rPr>
        <w:t>dyrektora, nauczycieli i innych pracowników szkoły”.</w:t>
      </w:r>
    </w:p>
    <w:p w14:paraId="3179891A" w14:textId="3950BDC6" w:rsidR="002B5A5A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C6C4B">
        <w:rPr>
          <w:rFonts w:ascii="Arial" w:eastAsia="Times New Roman" w:hAnsi="Arial" w:cs="Arial"/>
          <w:sz w:val="24"/>
          <w:szCs w:val="24"/>
          <w:lang w:eastAsia="zh-CN"/>
        </w:rPr>
        <w:t>§ 106. ust.2:</w:t>
      </w:r>
    </w:p>
    <w:p w14:paraId="1E50E06B" w14:textId="74122E50" w:rsidR="002B5A5A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sz w:val="24"/>
          <w:szCs w:val="24"/>
          <w:lang w:eastAsia="zh-CN"/>
        </w:rPr>
        <w:t>„Statut jest dostępny w bibliotece i na stronie internetowej szkoły”.</w:t>
      </w:r>
    </w:p>
    <w:p w14:paraId="1FBE2916" w14:textId="698D3476" w:rsidR="002B5A5A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bCs/>
          <w:sz w:val="24"/>
          <w:szCs w:val="24"/>
          <w:lang w:eastAsia="pl-PL"/>
        </w:rPr>
        <w:t>§ 107. ust.1:</w:t>
      </w:r>
    </w:p>
    <w:p w14:paraId="51924948" w14:textId="77777777" w:rsidR="000C6C4B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sz w:val="24"/>
          <w:szCs w:val="24"/>
          <w:lang w:eastAsia="pl-PL"/>
        </w:rPr>
        <w:t>„Wsze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</w:t>
      </w:r>
      <w:r w:rsidRPr="000C6C4B">
        <w:rPr>
          <w:rFonts w:ascii="Arial" w:eastAsia="Times New Roman" w:hAnsi="Arial" w:cs="Arial"/>
          <w:spacing w:val="2"/>
          <w:sz w:val="24"/>
          <w:szCs w:val="24"/>
          <w:lang w:eastAsia="pl-PL"/>
        </w:rPr>
        <w:t>k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i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C6C4B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mi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any</w:t>
      </w:r>
      <w:r w:rsidRPr="000C6C4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do n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i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i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j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0C6C4B">
        <w:rPr>
          <w:rFonts w:ascii="Arial" w:eastAsia="Times New Roman" w:hAnsi="Arial" w:cs="Arial"/>
          <w:spacing w:val="1"/>
          <w:sz w:val="24"/>
          <w:szCs w:val="24"/>
          <w:lang w:eastAsia="pl-PL"/>
        </w:rPr>
        <w:t>z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ego s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t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t</w:t>
      </w:r>
      <w:r w:rsidRPr="000C6C4B">
        <w:rPr>
          <w:rFonts w:ascii="Arial" w:eastAsia="Times New Roman" w:hAnsi="Arial" w:cs="Arial"/>
          <w:spacing w:val="2"/>
          <w:sz w:val="24"/>
          <w:szCs w:val="24"/>
          <w:lang w:eastAsia="pl-PL"/>
        </w:rPr>
        <w:t>u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t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u uchwa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C6C4B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Rada Pedago</w:t>
      </w:r>
      <w:r w:rsidRPr="000C6C4B">
        <w:rPr>
          <w:rFonts w:ascii="Arial" w:eastAsia="Times New Roman" w:hAnsi="Arial" w:cs="Arial"/>
          <w:spacing w:val="2"/>
          <w:sz w:val="24"/>
          <w:szCs w:val="24"/>
          <w:lang w:eastAsia="pl-PL"/>
        </w:rPr>
        <w:t>g</w:t>
      </w:r>
      <w:r w:rsidRPr="000C6C4B">
        <w:rPr>
          <w:rFonts w:ascii="Arial" w:eastAsia="Times New Roman" w:hAnsi="Arial" w:cs="Arial"/>
          <w:spacing w:val="-1"/>
          <w:sz w:val="24"/>
          <w:szCs w:val="24"/>
          <w:lang w:eastAsia="pl-PL"/>
        </w:rPr>
        <w:t>i</w:t>
      </w:r>
      <w:r w:rsidRPr="000C6C4B">
        <w:rPr>
          <w:rFonts w:ascii="Arial" w:eastAsia="Times New Roman" w:hAnsi="Arial" w:cs="Arial"/>
          <w:sz w:val="24"/>
          <w:szCs w:val="24"/>
          <w:lang w:eastAsia="pl-PL"/>
        </w:rPr>
        <w:t>czna”.</w:t>
      </w:r>
    </w:p>
    <w:p w14:paraId="72E95EEB" w14:textId="59D02BA3" w:rsidR="000C6C4B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bCs/>
          <w:sz w:val="24"/>
          <w:szCs w:val="24"/>
          <w:lang w:eastAsia="pl-PL"/>
        </w:rPr>
        <w:t>§ 107. ust.2:</w:t>
      </w:r>
    </w:p>
    <w:p w14:paraId="3B55F2D4" w14:textId="77777777" w:rsidR="000C6C4B" w:rsidRPr="000C6C4B" w:rsidRDefault="000F6F7D" w:rsidP="000C6C4B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C6C4B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2B5A5A" w:rsidRPr="000C6C4B">
        <w:rPr>
          <w:rFonts w:ascii="Arial" w:eastAsia="Times New Roman" w:hAnsi="Arial" w:cs="Arial"/>
          <w:sz w:val="24"/>
          <w:szCs w:val="24"/>
          <w:lang w:eastAsia="ar-SA"/>
        </w:rPr>
        <w:t>Po trzykrotnych zmianach w Statucie szkoły wprowadza się  tekst jednolity</w:t>
      </w:r>
      <w:r w:rsidRPr="000C6C4B">
        <w:rPr>
          <w:rFonts w:ascii="Arial" w:eastAsia="Times New Roman" w:hAnsi="Arial" w:cs="Arial"/>
          <w:sz w:val="24"/>
          <w:szCs w:val="24"/>
          <w:lang w:eastAsia="ar-SA"/>
        </w:rPr>
        <w:t>”</w:t>
      </w:r>
      <w:r w:rsidR="002B5A5A" w:rsidRPr="000C6C4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D698857" w14:textId="77777777" w:rsidR="000C6C4B" w:rsidRPr="000C6C4B" w:rsidRDefault="002B5A5A" w:rsidP="000C6C4B">
      <w:pPr>
        <w:spacing w:before="240"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bCs/>
          <w:sz w:val="24"/>
          <w:szCs w:val="24"/>
          <w:lang w:eastAsia="pl-PL"/>
        </w:rPr>
        <w:t>§ 108.</w:t>
      </w:r>
    </w:p>
    <w:p w14:paraId="3D98DF85" w14:textId="62616F4D" w:rsidR="00FA43BC" w:rsidRPr="000C6C4B" w:rsidRDefault="000F6F7D" w:rsidP="000C6C4B">
      <w:pPr>
        <w:spacing w:before="24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6C4B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2B5A5A" w:rsidRPr="000C6C4B">
        <w:rPr>
          <w:rFonts w:ascii="Arial" w:eastAsia="Times New Roman" w:hAnsi="Arial" w:cs="Arial"/>
          <w:sz w:val="24"/>
          <w:szCs w:val="24"/>
          <w:lang w:eastAsia="ar-SA"/>
        </w:rPr>
        <w:t>Wszystkie inne zasady funkcjonowania szkoły nieujęte w statucie są uregulowane odrębnymi</w:t>
      </w:r>
      <w:r w:rsidR="00FA43BC" w:rsidRPr="000C6C4B">
        <w:rPr>
          <w:rFonts w:ascii="Arial" w:eastAsia="Times New Roman" w:hAnsi="Arial" w:cs="Arial"/>
          <w:sz w:val="24"/>
          <w:szCs w:val="24"/>
          <w:lang w:eastAsia="ar-SA"/>
        </w:rPr>
        <w:t xml:space="preserve"> prz</w:t>
      </w:r>
      <w:r w:rsidR="002B5A5A" w:rsidRPr="000C6C4B">
        <w:rPr>
          <w:rFonts w:ascii="Arial" w:eastAsia="Times New Roman" w:hAnsi="Arial" w:cs="Arial"/>
          <w:sz w:val="24"/>
          <w:szCs w:val="24"/>
          <w:lang w:eastAsia="ar-SA"/>
        </w:rPr>
        <w:t>episami</w:t>
      </w:r>
      <w:r w:rsidRPr="000C6C4B">
        <w:rPr>
          <w:rFonts w:ascii="Arial" w:eastAsia="Times New Roman" w:hAnsi="Arial" w:cs="Arial"/>
          <w:sz w:val="24"/>
          <w:szCs w:val="24"/>
          <w:lang w:eastAsia="ar-SA"/>
        </w:rPr>
        <w:t>”</w:t>
      </w:r>
      <w:r w:rsidR="002B5A5A" w:rsidRPr="000C6C4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C9B59BF" w14:textId="49ED2DD0" w:rsidR="000F6F7D" w:rsidRPr="00A36E4B" w:rsidRDefault="000F6F7D" w:rsidP="00A36E4B">
      <w:pPr>
        <w:pStyle w:val="Nagwek2"/>
      </w:pPr>
      <w:r w:rsidRPr="00A36E4B">
        <w:lastRenderedPageBreak/>
        <w:t>§ 3</w:t>
      </w:r>
    </w:p>
    <w:p w14:paraId="5F7FA859" w14:textId="77777777" w:rsidR="00CA5A81" w:rsidRPr="000C6C4B" w:rsidRDefault="00CA5A81" w:rsidP="000C6C4B">
      <w:pPr>
        <w:spacing w:before="240" w:line="360" w:lineRule="auto"/>
        <w:rPr>
          <w:rFonts w:ascii="Arial" w:hAnsi="Arial" w:cs="Arial"/>
          <w:iCs/>
        </w:rPr>
      </w:pPr>
      <w:r w:rsidRPr="000C6C4B">
        <w:rPr>
          <w:rFonts w:ascii="Arial" w:hAnsi="Arial" w:cs="Arial"/>
          <w:iCs/>
        </w:rPr>
        <w:t>Wykonanie uchwały powierza się dyrektorowi Zespołu.</w:t>
      </w:r>
    </w:p>
    <w:p w14:paraId="3F6A3CF8" w14:textId="5776D87C" w:rsidR="00CA5A81" w:rsidRPr="00A36E4B" w:rsidRDefault="00CA5A81" w:rsidP="00A36E4B">
      <w:pPr>
        <w:pStyle w:val="Nagwek2"/>
      </w:pPr>
      <w:r w:rsidRPr="00A36E4B">
        <w:t xml:space="preserve">§ </w:t>
      </w:r>
      <w:r w:rsidR="000F6F7D" w:rsidRPr="00A36E4B">
        <w:t>4</w:t>
      </w:r>
    </w:p>
    <w:p w14:paraId="62219C6C" w14:textId="346AD145" w:rsidR="00CA5A81" w:rsidRPr="000C6C4B" w:rsidRDefault="00CA5A81" w:rsidP="000C6C4B">
      <w:pPr>
        <w:spacing w:before="240" w:line="360" w:lineRule="auto"/>
        <w:rPr>
          <w:rFonts w:ascii="Arial" w:hAnsi="Arial" w:cs="Arial"/>
          <w:iCs/>
        </w:rPr>
      </w:pPr>
      <w:r w:rsidRPr="000C6C4B">
        <w:rPr>
          <w:rFonts w:ascii="Arial" w:hAnsi="Arial" w:cs="Arial"/>
          <w:iCs/>
        </w:rPr>
        <w:t>Uchwała wchodzi w życie z dniem jej podjęcia.</w:t>
      </w:r>
    </w:p>
    <w:p w14:paraId="4E9B2413" w14:textId="7A2F9F6C" w:rsidR="00EA5F88" w:rsidRPr="000C6C4B" w:rsidRDefault="00CA5A81" w:rsidP="00A36E4B">
      <w:pPr>
        <w:spacing w:before="240" w:after="0"/>
        <w:rPr>
          <w:rFonts w:ascii="Arial" w:hAnsi="Arial" w:cs="Arial"/>
          <w:color w:val="000000"/>
          <w:lang w:eastAsia="ar-SA"/>
        </w:rPr>
      </w:pPr>
      <w:r w:rsidRPr="000C6C4B">
        <w:rPr>
          <w:rFonts w:ascii="Arial" w:hAnsi="Arial" w:cs="Arial"/>
          <w:color w:val="000000"/>
          <w:lang w:eastAsia="ar-SA"/>
        </w:rPr>
        <w:t xml:space="preserve">Dyrektor ZSP nr9 w Bełchatowie </w:t>
      </w:r>
      <w:r w:rsidR="00A36E4B">
        <w:rPr>
          <w:rFonts w:ascii="Arial" w:hAnsi="Arial" w:cs="Arial"/>
          <w:color w:val="000000"/>
          <w:lang w:eastAsia="ar-SA"/>
        </w:rPr>
        <w:br/>
      </w:r>
      <w:r w:rsidRPr="000C6C4B">
        <w:rPr>
          <w:rFonts w:ascii="Arial" w:hAnsi="Arial" w:cs="Arial"/>
          <w:color w:val="000000"/>
          <w:lang w:eastAsia="ar-SA"/>
        </w:rPr>
        <w:t>Mariola Stelmaszczyk</w:t>
      </w:r>
    </w:p>
    <w:sectPr w:rsidR="00EA5F88" w:rsidRPr="000C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C2"/>
    <w:rsid w:val="000C6C4B"/>
    <w:rsid w:val="000F6F7D"/>
    <w:rsid w:val="002B5A5A"/>
    <w:rsid w:val="00380A0A"/>
    <w:rsid w:val="006D63FD"/>
    <w:rsid w:val="00A36E4B"/>
    <w:rsid w:val="00BC55C2"/>
    <w:rsid w:val="00C22C59"/>
    <w:rsid w:val="00CA5A81"/>
    <w:rsid w:val="00DD5101"/>
    <w:rsid w:val="00EA5F88"/>
    <w:rsid w:val="00F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6F7B"/>
  <w15:chartTrackingRefBased/>
  <w15:docId w15:val="{FB390C8E-392D-4F7A-986A-E397E4F4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C2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C6C4B"/>
    <w:pPr>
      <w:keepNext/>
      <w:keepLines/>
      <w:spacing w:before="360" w:after="80"/>
      <w:outlineLvl w:val="0"/>
    </w:pPr>
    <w:rPr>
      <w:rFonts w:ascii="Arial" w:eastAsiaTheme="majorEastAsia" w:hAnsi="Arial" w:cstheme="majorBidi"/>
      <w:sz w:val="32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6E4B"/>
    <w:pPr>
      <w:keepNext/>
      <w:keepLines/>
      <w:spacing w:before="160" w:after="80"/>
      <w:outlineLvl w:val="1"/>
    </w:pPr>
    <w:rPr>
      <w:rFonts w:ascii="Arial" w:eastAsiaTheme="majorEastAsia" w:hAnsi="Arial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C5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C4B"/>
    <w:rPr>
      <w:rFonts w:ascii="Arial" w:eastAsiaTheme="majorEastAsia" w:hAnsi="Arial" w:cstheme="majorBidi"/>
      <w:kern w:val="0"/>
      <w:sz w:val="32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36E4B"/>
    <w:rPr>
      <w:rFonts w:ascii="Arial" w:eastAsiaTheme="majorEastAsia" w:hAnsi="Arial" w:cstheme="majorBidi"/>
      <w:kern w:val="0"/>
      <w:sz w:val="28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5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5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5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5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5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8" ma:contentTypeDescription="Utwórz nowy dokument." ma:contentTypeScope="" ma:versionID="1e6b46b57c304e2696d0e206c9320411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452f0c055e7c9fee88a3fce5aca2d81a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6647-dffe-41f3-b3f7-402ed567d56f" xsi:nil="true"/>
  </documentManagement>
</p:properties>
</file>

<file path=customXml/itemProps1.xml><?xml version="1.0" encoding="utf-8"?>
<ds:datastoreItem xmlns:ds="http://schemas.openxmlformats.org/officeDocument/2006/customXml" ds:itemID="{8E987345-CD40-4188-A282-D8BC2A558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E6CC3-F535-4046-A977-03EBA073D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3B5A4-3D20-409B-B3B0-76D411782279}">
  <ds:schemaRefs>
    <ds:schemaRef ds:uri="http://schemas.microsoft.com/office/2006/metadata/properties"/>
    <ds:schemaRef ds:uri="bfa16647-dffe-41f3-b3f7-402ed567d56f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418368-446a-4da0-b20f-33a6e802a7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Katarzyna Sobańska</cp:lastModifiedBy>
  <cp:revision>3</cp:revision>
  <cp:lastPrinted>2025-03-24T13:11:00Z</cp:lastPrinted>
  <dcterms:created xsi:type="dcterms:W3CDTF">2025-04-16T07:32:00Z</dcterms:created>
  <dcterms:modified xsi:type="dcterms:W3CDTF">2025-04-16T07:33:00Z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