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03C1" w14:textId="77777777" w:rsidR="003D15DA" w:rsidRPr="00D60887" w:rsidRDefault="00BC334D" w:rsidP="00940443">
      <w:pPr>
        <w:pStyle w:val="Nagwek1"/>
        <w:spacing w:after="240"/>
      </w:pPr>
      <w:r w:rsidRPr="00D60887">
        <w:t xml:space="preserve">Uchwała nr 5 </w:t>
      </w:r>
      <w:r w:rsidR="003D15DA" w:rsidRPr="00D60887">
        <w:t>/20</w:t>
      </w:r>
      <w:r w:rsidR="005B4A75" w:rsidRPr="00D60887">
        <w:t>22/2023</w:t>
      </w:r>
      <w:r w:rsidR="00025B2C">
        <w:t xml:space="preserve"> </w:t>
      </w:r>
      <w:r w:rsidR="00940443">
        <w:br/>
      </w:r>
      <w:r w:rsidR="003D15DA" w:rsidRPr="00D60887">
        <w:t xml:space="preserve">Rady Pedagogicznej w Zespole </w:t>
      </w:r>
      <w:proofErr w:type="spellStart"/>
      <w:r w:rsidR="003D15DA" w:rsidRPr="00D60887">
        <w:t>Szkolno</w:t>
      </w:r>
      <w:proofErr w:type="spellEnd"/>
      <w:r w:rsidR="003D15DA" w:rsidRPr="00D60887">
        <w:t xml:space="preserve"> – Przedszkolnym nr 9 w Bełchatowie</w:t>
      </w:r>
      <w:r w:rsidR="00940443">
        <w:t xml:space="preserve"> </w:t>
      </w:r>
      <w:r w:rsidR="005B4A75" w:rsidRPr="00D60887">
        <w:t>z dnia 14</w:t>
      </w:r>
      <w:r w:rsidR="003D15DA" w:rsidRPr="00D60887">
        <w:t>.</w:t>
      </w:r>
      <w:r w:rsidR="005B4A75" w:rsidRPr="00D60887">
        <w:t>09</w:t>
      </w:r>
      <w:r w:rsidR="00933400" w:rsidRPr="00D60887">
        <w:t>.2022</w:t>
      </w:r>
      <w:r w:rsidR="003D15DA" w:rsidRPr="00D60887">
        <w:t xml:space="preserve"> r. w sprawie zmian w statucie Szkoły Podstawowej nr 9 im. A. i Cz. Centkiewiczów </w:t>
      </w:r>
      <w:r w:rsidR="00940443">
        <w:br/>
      </w:r>
      <w:r w:rsidR="003D15DA" w:rsidRPr="00D60887">
        <w:t xml:space="preserve">w Zespole </w:t>
      </w:r>
      <w:proofErr w:type="spellStart"/>
      <w:r w:rsidR="003D15DA" w:rsidRPr="00D60887">
        <w:t>Szkolno</w:t>
      </w:r>
      <w:proofErr w:type="spellEnd"/>
      <w:r w:rsidR="003D15DA" w:rsidRPr="00D60887">
        <w:t xml:space="preserve"> – Przedszkolnym nr 9 w Bełchatowie</w:t>
      </w:r>
    </w:p>
    <w:p w14:paraId="33AABE4F" w14:textId="77777777" w:rsidR="003D15DA" w:rsidRPr="00D60887" w:rsidRDefault="003D15DA" w:rsidP="00D60887">
      <w:pPr>
        <w:pStyle w:val="Default"/>
        <w:spacing w:after="240"/>
        <w:rPr>
          <w:rFonts w:ascii="Arial" w:hAnsi="Arial" w:cs="Arial"/>
        </w:rPr>
      </w:pPr>
      <w:r w:rsidRPr="00D60887">
        <w:rPr>
          <w:rFonts w:ascii="Arial" w:hAnsi="Arial" w:cs="Arial"/>
        </w:rPr>
        <w:t xml:space="preserve">Na podstawie art. </w:t>
      </w:r>
      <w:r w:rsidRPr="00D60887">
        <w:rPr>
          <w:rFonts w:ascii="Arial" w:hAnsi="Arial" w:cs="Arial"/>
          <w:bCs/>
        </w:rPr>
        <w:t xml:space="preserve">80 </w:t>
      </w:r>
      <w:r w:rsidRPr="00D60887">
        <w:rPr>
          <w:rFonts w:ascii="Arial" w:hAnsi="Arial" w:cs="Arial"/>
        </w:rPr>
        <w:t>ust. 2 pkt 1, w związku z art.</w:t>
      </w:r>
      <w:r w:rsidRPr="00D60887">
        <w:rPr>
          <w:rFonts w:ascii="Arial" w:hAnsi="Arial" w:cs="Arial"/>
          <w:bCs/>
        </w:rPr>
        <w:t xml:space="preserve"> 82</w:t>
      </w:r>
      <w:r w:rsidRPr="00D60887">
        <w:rPr>
          <w:rFonts w:ascii="Arial" w:hAnsi="Arial" w:cs="Arial"/>
        </w:rPr>
        <w:t xml:space="preserve"> ust.2 ustawy z dnia 14 grudnia 2016 roku </w:t>
      </w:r>
      <w:r w:rsidRPr="00D60887">
        <w:rPr>
          <w:rFonts w:ascii="Arial" w:hAnsi="Arial" w:cs="Arial"/>
          <w:bCs/>
        </w:rPr>
        <w:t xml:space="preserve">Prawo oświatowe </w:t>
      </w:r>
      <w:r w:rsidRPr="00D60887">
        <w:rPr>
          <w:rFonts w:ascii="Arial" w:hAnsi="Arial" w:cs="Arial"/>
        </w:rPr>
        <w:t xml:space="preserve">(Dz. U. z 2019r. poz. 1148 z </w:t>
      </w:r>
      <w:proofErr w:type="spellStart"/>
      <w:r w:rsidRPr="00D60887">
        <w:rPr>
          <w:rFonts w:ascii="Arial" w:hAnsi="Arial" w:cs="Arial"/>
        </w:rPr>
        <w:t>późn</w:t>
      </w:r>
      <w:proofErr w:type="spellEnd"/>
      <w:r w:rsidRPr="00D60887">
        <w:rPr>
          <w:rFonts w:ascii="Arial" w:hAnsi="Arial" w:cs="Arial"/>
        </w:rPr>
        <w:t>. zm.) uchwala się co następuje:</w:t>
      </w:r>
    </w:p>
    <w:p w14:paraId="3853A335" w14:textId="77777777" w:rsidR="003D15DA" w:rsidRPr="00D60887" w:rsidRDefault="003D15DA" w:rsidP="00940443">
      <w:pPr>
        <w:pStyle w:val="Nagwek2"/>
        <w:rPr>
          <w:lang w:eastAsia="ar-SA"/>
        </w:rPr>
      </w:pPr>
      <w:r w:rsidRPr="00D60887">
        <w:rPr>
          <w:lang w:eastAsia="ar-SA"/>
        </w:rPr>
        <w:t>§ 1.</w:t>
      </w:r>
    </w:p>
    <w:p w14:paraId="7BA8FF2B" w14:textId="77777777" w:rsidR="003D15DA" w:rsidRPr="00D60887" w:rsidRDefault="003D15DA" w:rsidP="00D60887">
      <w:pPr>
        <w:spacing w:after="80"/>
        <w:rPr>
          <w:lang w:eastAsia="ar-SA"/>
        </w:rPr>
      </w:pPr>
      <w:r w:rsidRPr="00D60887">
        <w:rPr>
          <w:lang w:eastAsia="ar-SA"/>
        </w:rPr>
        <w:t>W statucie Szkoły wprowadza się następujące zmiany zgodne z załącznikiem nr</w:t>
      </w:r>
      <w:r w:rsidR="00D60887">
        <w:rPr>
          <w:lang w:eastAsia="ar-SA"/>
        </w:rPr>
        <w:t> </w:t>
      </w:r>
      <w:r w:rsidRPr="00D60887">
        <w:rPr>
          <w:lang w:eastAsia="ar-SA"/>
        </w:rPr>
        <w:t>1</w:t>
      </w:r>
      <w:r w:rsidR="00D60887">
        <w:rPr>
          <w:lang w:eastAsia="ar-SA"/>
        </w:rPr>
        <w:t> </w:t>
      </w:r>
      <w:r w:rsidRPr="00D60887">
        <w:rPr>
          <w:lang w:eastAsia="ar-SA"/>
        </w:rPr>
        <w:t>do</w:t>
      </w:r>
      <w:r w:rsidR="00D60887">
        <w:rPr>
          <w:lang w:eastAsia="ar-SA"/>
        </w:rPr>
        <w:t> </w:t>
      </w:r>
      <w:r w:rsidRPr="00D60887">
        <w:rPr>
          <w:lang w:eastAsia="ar-SA"/>
        </w:rPr>
        <w:t>uchwały.</w:t>
      </w:r>
    </w:p>
    <w:p w14:paraId="1D520970" w14:textId="77777777" w:rsidR="003D15DA" w:rsidRPr="00D60887" w:rsidRDefault="003D15DA" w:rsidP="00940443">
      <w:pPr>
        <w:pStyle w:val="Nagwek2"/>
      </w:pPr>
      <w:r w:rsidRPr="00D60887">
        <w:t>§ 2</w:t>
      </w:r>
    </w:p>
    <w:p w14:paraId="6F40C80E" w14:textId="77777777" w:rsidR="003D15DA" w:rsidRPr="00D60887" w:rsidRDefault="003D15DA" w:rsidP="00D60887">
      <w:pPr>
        <w:spacing w:line="360" w:lineRule="auto"/>
        <w:rPr>
          <w:iCs/>
        </w:rPr>
      </w:pPr>
      <w:r w:rsidRPr="00D60887">
        <w:rPr>
          <w:iCs/>
        </w:rPr>
        <w:t>Wykonanie uchwały powierza się dyrektorowi Zespołu.</w:t>
      </w:r>
    </w:p>
    <w:p w14:paraId="2347AE09" w14:textId="77777777" w:rsidR="003D15DA" w:rsidRPr="00D60887" w:rsidRDefault="003D15DA" w:rsidP="00940443">
      <w:pPr>
        <w:pStyle w:val="Nagwek2"/>
      </w:pPr>
      <w:r w:rsidRPr="00D60887">
        <w:t>§ 3</w:t>
      </w:r>
    </w:p>
    <w:p w14:paraId="0FEC46F2" w14:textId="77777777" w:rsidR="003D15DA" w:rsidRPr="00D60887" w:rsidRDefault="003D15DA" w:rsidP="00D60887">
      <w:pPr>
        <w:autoSpaceDE w:val="0"/>
        <w:autoSpaceDN w:val="0"/>
        <w:adjustRightInd w:val="0"/>
        <w:spacing w:line="360" w:lineRule="auto"/>
        <w:rPr>
          <w:iCs/>
        </w:rPr>
      </w:pPr>
      <w:r w:rsidRPr="00D60887">
        <w:rPr>
          <w:iCs/>
        </w:rPr>
        <w:t>Uchwała wchodzi w życie z dniem jej podjęcia.</w:t>
      </w:r>
    </w:p>
    <w:p w14:paraId="766A63D0" w14:textId="77777777" w:rsidR="003D15DA" w:rsidRPr="00D60887" w:rsidRDefault="003D15DA" w:rsidP="00940443">
      <w:pPr>
        <w:spacing w:before="240"/>
        <w:rPr>
          <w:color w:val="000000"/>
          <w:lang w:eastAsia="ar-SA"/>
        </w:rPr>
      </w:pPr>
      <w:r w:rsidRPr="00D60887">
        <w:rPr>
          <w:color w:val="000000"/>
          <w:lang w:eastAsia="ar-SA"/>
        </w:rPr>
        <w:t>Przewodniczący Rady Pedagogicznej</w:t>
      </w:r>
      <w:r w:rsidR="00940443">
        <w:rPr>
          <w:color w:val="000000"/>
          <w:lang w:eastAsia="ar-SA"/>
        </w:rPr>
        <w:br/>
      </w:r>
      <w:r w:rsidRPr="00D60887">
        <w:rPr>
          <w:color w:val="000000"/>
          <w:lang w:eastAsia="ar-SA"/>
        </w:rPr>
        <w:t xml:space="preserve">Dyrektor ZSP nr9 w Bełchatowie </w:t>
      </w:r>
      <w:r w:rsidR="00940443">
        <w:rPr>
          <w:color w:val="000000"/>
          <w:lang w:eastAsia="ar-SA"/>
        </w:rPr>
        <w:br/>
      </w:r>
      <w:r w:rsidR="005B4A75" w:rsidRPr="00D60887">
        <w:rPr>
          <w:color w:val="000000"/>
          <w:lang w:eastAsia="ar-SA"/>
        </w:rPr>
        <w:t>Mariola Stelmaszczyk</w:t>
      </w:r>
    </w:p>
    <w:p w14:paraId="6A8421B7" w14:textId="77777777" w:rsidR="00940443" w:rsidRDefault="00940443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6A0E4CC2" w14:textId="77777777" w:rsidR="003D15DA" w:rsidRPr="00D60887" w:rsidRDefault="003D15DA" w:rsidP="00940443">
      <w:pPr>
        <w:pStyle w:val="Nagwek1"/>
        <w:rPr>
          <w:rFonts w:eastAsiaTheme="minorHAnsi"/>
          <w:lang w:eastAsia="en-US"/>
        </w:rPr>
      </w:pPr>
      <w:r w:rsidRPr="00D60887">
        <w:rPr>
          <w:rFonts w:eastAsiaTheme="minorHAnsi"/>
          <w:lang w:eastAsia="en-US"/>
        </w:rPr>
        <w:lastRenderedPageBreak/>
        <w:t xml:space="preserve">Załącznik nr 1 </w:t>
      </w:r>
      <w:r w:rsidR="00940443">
        <w:rPr>
          <w:rFonts w:eastAsiaTheme="minorHAnsi"/>
          <w:lang w:eastAsia="en-US"/>
        </w:rPr>
        <w:br/>
      </w:r>
      <w:r w:rsidRPr="00D60887">
        <w:rPr>
          <w:rFonts w:eastAsiaTheme="minorHAnsi"/>
          <w:lang w:eastAsia="en-US"/>
        </w:rPr>
        <w:t xml:space="preserve">do </w:t>
      </w:r>
      <w:r w:rsidR="001B1883" w:rsidRPr="00D60887">
        <w:t>Uchwały nr</w:t>
      </w:r>
      <w:r w:rsidR="00940443">
        <w:t xml:space="preserve"> 5</w:t>
      </w:r>
      <w:r w:rsidR="001B1883" w:rsidRPr="00D60887">
        <w:t>/2022/2023</w:t>
      </w:r>
      <w:r w:rsidR="00940443">
        <w:br/>
      </w:r>
      <w:r w:rsidRPr="00D60887">
        <w:t>Rady Pedagogicznej ZSP nr9 w Bełchatowie</w:t>
      </w:r>
      <w:r w:rsidR="00940443">
        <w:br/>
      </w:r>
      <w:r w:rsidR="001B1883" w:rsidRPr="00D60887">
        <w:t>z dnia 14.09.2022</w:t>
      </w:r>
      <w:r w:rsidRPr="00D60887">
        <w:t xml:space="preserve"> r. </w:t>
      </w:r>
    </w:p>
    <w:p w14:paraId="41A3A22B" w14:textId="77777777" w:rsidR="003D15DA" w:rsidRPr="00D60887" w:rsidRDefault="003D15DA" w:rsidP="00940443">
      <w:pPr>
        <w:spacing w:before="240" w:after="160" w:line="276" w:lineRule="auto"/>
        <w:rPr>
          <w:rFonts w:eastAsiaTheme="minorHAnsi"/>
          <w:lang w:eastAsia="en-US"/>
        </w:rPr>
      </w:pPr>
      <w:r w:rsidRPr="00D60887">
        <w:rPr>
          <w:rFonts w:eastAsiaTheme="minorHAnsi"/>
          <w:lang w:eastAsia="en-US"/>
        </w:rPr>
        <w:t xml:space="preserve">Do Statutu Szkoły Podstawowej nr 9 im. A. i Cz. Centkiewiczów w Zespole </w:t>
      </w:r>
      <w:r w:rsidR="00940443">
        <w:rPr>
          <w:rFonts w:eastAsiaTheme="minorHAnsi"/>
          <w:lang w:eastAsia="en-US"/>
        </w:rPr>
        <w:br/>
      </w:r>
      <w:r w:rsidRPr="00D60887">
        <w:rPr>
          <w:rFonts w:eastAsiaTheme="minorHAnsi"/>
          <w:lang w:eastAsia="en-US"/>
        </w:rPr>
        <w:t>Szkolno</w:t>
      </w:r>
      <w:r w:rsidR="00940443">
        <w:rPr>
          <w:rFonts w:eastAsiaTheme="minorHAnsi"/>
          <w:lang w:eastAsia="en-US"/>
        </w:rPr>
        <w:t>-</w:t>
      </w:r>
      <w:r w:rsidRPr="00D60887">
        <w:rPr>
          <w:rFonts w:eastAsiaTheme="minorHAnsi"/>
          <w:lang w:eastAsia="en-US"/>
        </w:rPr>
        <w:t>Przedszkolnym nr 9 w Bełchatowie wprowadza się zmiany:</w:t>
      </w:r>
    </w:p>
    <w:p w14:paraId="3D91107B" w14:textId="77777777" w:rsidR="00B02617" w:rsidRPr="00D60887" w:rsidRDefault="004C03F2" w:rsidP="00940443">
      <w:pPr>
        <w:pStyle w:val="Nagwek2"/>
      </w:pPr>
      <w:r w:rsidRPr="00D60887">
        <w:t>1. W</w:t>
      </w:r>
      <w:r w:rsidR="00B02617" w:rsidRPr="00D60887">
        <w:t xml:space="preserve"> § 4. dodaje się ust.3 w brzmieniu:</w:t>
      </w:r>
    </w:p>
    <w:p w14:paraId="013215C1" w14:textId="77777777" w:rsidR="00B02617" w:rsidRPr="00D60887" w:rsidRDefault="00B02617" w:rsidP="00D60887">
      <w:pPr>
        <w:spacing w:after="160" w:line="259" w:lineRule="auto"/>
        <w:rPr>
          <w:rFonts w:eastAsia="Calibri"/>
          <w:lang w:eastAsia="en-US"/>
        </w:rPr>
      </w:pPr>
      <w:r w:rsidRPr="00D60887">
        <w:t>„</w:t>
      </w:r>
      <w:r w:rsidR="00BE6594" w:rsidRPr="00D60887">
        <w:t>3</w:t>
      </w:r>
      <w:r w:rsidR="001B1883" w:rsidRPr="00D60887">
        <w:t xml:space="preserve">. </w:t>
      </w:r>
      <w:r w:rsidR="001B1883" w:rsidRPr="00D60887">
        <w:rPr>
          <w:rFonts w:eastAsia="Calibri"/>
          <w:lang w:eastAsia="en-US"/>
        </w:rPr>
        <w:t xml:space="preserve">Szkoła </w:t>
      </w:r>
      <w:r w:rsidRPr="00D60887">
        <w:rPr>
          <w:rFonts w:eastAsia="Calibri"/>
          <w:lang w:eastAsia="en-US"/>
        </w:rPr>
        <w:t>może prowadzić oddziały przygotowawcze dla uczniów</w:t>
      </w:r>
      <w:r w:rsidRPr="00D60887">
        <w:rPr>
          <w:rFonts w:eastAsia="Calibri"/>
          <w:lang w:eastAsia="en-US"/>
        </w:rPr>
        <w:br/>
        <w:t xml:space="preserve">przybywających z zagranicy </w:t>
      </w:r>
      <w:r w:rsidR="002D5FB8" w:rsidRPr="00D60887">
        <w:rPr>
          <w:rFonts w:eastAsia="Calibri"/>
          <w:lang w:eastAsia="en-US"/>
        </w:rPr>
        <w:t xml:space="preserve">zgodnie </w:t>
      </w:r>
      <w:r w:rsidRPr="00D60887">
        <w:rPr>
          <w:rFonts w:eastAsia="Calibri"/>
          <w:lang w:eastAsia="en-US"/>
        </w:rPr>
        <w:t>z odrębnymi przepisami prawa, za zgodą i</w:t>
      </w:r>
      <w:r w:rsidR="00940443">
        <w:rPr>
          <w:rFonts w:eastAsia="Calibri"/>
          <w:lang w:eastAsia="en-US"/>
        </w:rPr>
        <w:t> </w:t>
      </w:r>
      <w:r w:rsidRPr="00D60887">
        <w:rPr>
          <w:rFonts w:eastAsia="Calibri"/>
          <w:lang w:eastAsia="en-US"/>
        </w:rPr>
        <w:t>w</w:t>
      </w:r>
      <w:r w:rsidR="00940443">
        <w:rPr>
          <w:rFonts w:eastAsia="Calibri"/>
          <w:lang w:eastAsia="en-US"/>
        </w:rPr>
        <w:t> </w:t>
      </w:r>
      <w:r w:rsidRPr="00D60887">
        <w:rPr>
          <w:rFonts w:eastAsia="Calibri"/>
          <w:lang w:eastAsia="en-US"/>
        </w:rPr>
        <w:t>porozumieniu z organem prowadzącym.</w:t>
      </w:r>
    </w:p>
    <w:p w14:paraId="79794322" w14:textId="77777777" w:rsidR="005B4A75" w:rsidRPr="00D60887" w:rsidRDefault="005B4A75" w:rsidP="00EF5E55">
      <w:pPr>
        <w:pStyle w:val="Nagwek2"/>
      </w:pPr>
      <w:r w:rsidRPr="00D60887">
        <w:t>2. Po § 6. dodaje się § 6a. w brzmieniu:</w:t>
      </w:r>
    </w:p>
    <w:p w14:paraId="3C116E22" w14:textId="77777777" w:rsidR="005B4A75" w:rsidRPr="00D60887" w:rsidRDefault="005B4A75" w:rsidP="00091731">
      <w:r w:rsidRPr="00D60887">
        <w:t>„ § 6a.</w:t>
      </w:r>
    </w:p>
    <w:p w14:paraId="03BADA42" w14:textId="77777777" w:rsidR="005B4A75" w:rsidRPr="00D60887" w:rsidRDefault="005B4A75" w:rsidP="00D60887">
      <w:pPr>
        <w:spacing w:line="276" w:lineRule="auto"/>
        <w:rPr>
          <w:rFonts w:eastAsia="Calibri"/>
          <w:lang w:eastAsia="en-US"/>
        </w:rPr>
      </w:pPr>
      <w:r w:rsidRPr="00D60887">
        <w:rPr>
          <w:rFonts w:eastAsia="Calibri"/>
          <w:lang w:eastAsia="en-US"/>
        </w:rPr>
        <w:t xml:space="preserve"> W przypadku, gdy do szkoły uczęszczają uczniowie cudzoziemscy, dodatkowo do</w:t>
      </w:r>
      <w:r w:rsidR="00174E07">
        <w:rPr>
          <w:rFonts w:eastAsia="Calibri"/>
          <w:lang w:eastAsia="en-US"/>
        </w:rPr>
        <w:t> </w:t>
      </w:r>
      <w:r w:rsidRPr="00D60887">
        <w:rPr>
          <w:rFonts w:eastAsia="Calibri"/>
          <w:lang w:eastAsia="en-US"/>
        </w:rPr>
        <w:t>zadań szkoły należy:</w:t>
      </w:r>
    </w:p>
    <w:p w14:paraId="3253C987" w14:textId="77777777" w:rsidR="005B4A75" w:rsidRPr="00EF5E55" w:rsidRDefault="005B4A75" w:rsidP="00EF5E55">
      <w:pPr>
        <w:pStyle w:val="Akapitzlist"/>
        <w:numPr>
          <w:ilvl w:val="0"/>
          <w:numId w:val="9"/>
        </w:numPr>
        <w:spacing w:line="276" w:lineRule="auto"/>
        <w:ind w:left="567"/>
        <w:rPr>
          <w:rFonts w:eastAsia="Calibri"/>
          <w:lang w:eastAsia="en-US"/>
        </w:rPr>
      </w:pPr>
      <w:r w:rsidRPr="00EF5E55">
        <w:rPr>
          <w:rFonts w:eastAsia="Calibri"/>
          <w:lang w:eastAsia="en-US"/>
        </w:rPr>
        <w:t>wspieranie ucznia cudzoziemskiego w aklimatyzowaniu się w nowych warunkach;</w:t>
      </w:r>
      <w:bookmarkStart w:id="0" w:name="_GoBack"/>
      <w:bookmarkEnd w:id="0"/>
    </w:p>
    <w:p w14:paraId="536718AF" w14:textId="77777777" w:rsidR="005B4A75" w:rsidRPr="00EF5E55" w:rsidRDefault="005B4A75" w:rsidP="00EF5E55">
      <w:pPr>
        <w:pStyle w:val="Akapitzlist"/>
        <w:numPr>
          <w:ilvl w:val="0"/>
          <w:numId w:val="9"/>
        </w:numPr>
        <w:spacing w:line="276" w:lineRule="auto"/>
        <w:ind w:left="567"/>
        <w:rPr>
          <w:rFonts w:eastAsia="Calibri"/>
          <w:lang w:eastAsia="en-US"/>
        </w:rPr>
      </w:pPr>
      <w:r w:rsidRPr="00EF5E55">
        <w:rPr>
          <w:rFonts w:eastAsia="Calibri"/>
          <w:lang w:eastAsia="en-US"/>
        </w:rPr>
        <w:t>budowanie przyjaznego środowiska uczniowi cudzoziemskiemu;</w:t>
      </w:r>
    </w:p>
    <w:p w14:paraId="352AC6D8" w14:textId="77777777" w:rsidR="005B4A75" w:rsidRPr="00EF5E55" w:rsidRDefault="005B4A75" w:rsidP="00EF5E55">
      <w:pPr>
        <w:pStyle w:val="Akapitzlist"/>
        <w:numPr>
          <w:ilvl w:val="0"/>
          <w:numId w:val="9"/>
        </w:numPr>
        <w:spacing w:line="276" w:lineRule="auto"/>
        <w:ind w:left="567"/>
        <w:rPr>
          <w:rFonts w:eastAsia="Calibri"/>
          <w:lang w:eastAsia="en-US"/>
        </w:rPr>
      </w:pPr>
      <w:r w:rsidRPr="00EF5E55">
        <w:rPr>
          <w:rFonts w:eastAsia="Calibri"/>
          <w:lang w:eastAsia="en-US"/>
        </w:rPr>
        <w:t>dostosowanie procesu dydaktycznego oraz wymagań edukacyjnych do potrzeb i możliwości ucznia cudzoziemskiego;</w:t>
      </w:r>
    </w:p>
    <w:p w14:paraId="451B1B12" w14:textId="77777777" w:rsidR="005B4A75" w:rsidRPr="00EF5E55" w:rsidRDefault="005B4A75" w:rsidP="00EF5E55">
      <w:pPr>
        <w:pStyle w:val="Akapitzlist"/>
        <w:numPr>
          <w:ilvl w:val="0"/>
          <w:numId w:val="9"/>
        </w:numPr>
        <w:spacing w:line="276" w:lineRule="auto"/>
        <w:ind w:left="567"/>
        <w:rPr>
          <w:rFonts w:eastAsia="Calibri"/>
          <w:lang w:eastAsia="en-US"/>
        </w:rPr>
      </w:pPr>
      <w:r w:rsidRPr="00EF5E55">
        <w:rPr>
          <w:rFonts w:eastAsia="Calibri"/>
          <w:lang w:eastAsia="en-US"/>
        </w:rPr>
        <w:t>kształtowanie i podtrzymywanie tożsamości, językowej, historycznej i</w:t>
      </w:r>
      <w:r w:rsidR="00EF5E55">
        <w:rPr>
          <w:rFonts w:eastAsia="Calibri"/>
          <w:lang w:eastAsia="en-US"/>
        </w:rPr>
        <w:t> </w:t>
      </w:r>
      <w:r w:rsidRPr="00EF5E55">
        <w:rPr>
          <w:rFonts w:eastAsia="Calibri"/>
          <w:lang w:eastAsia="en-US"/>
        </w:rPr>
        <w:t>kulturowej poprzez włączanie treści programowych w nauczaniu zintegrowanym i</w:t>
      </w:r>
      <w:r w:rsidR="00EF5E55">
        <w:rPr>
          <w:rFonts w:eastAsia="Calibri"/>
          <w:lang w:eastAsia="en-US"/>
        </w:rPr>
        <w:t> </w:t>
      </w:r>
      <w:r w:rsidRPr="00EF5E55">
        <w:rPr>
          <w:rFonts w:eastAsia="Calibri"/>
          <w:lang w:eastAsia="en-US"/>
        </w:rPr>
        <w:t>przedmiotowym oraz w działania wychowawcze prowadzone na podstawie Programu wychowawczo - profilaktycznego;</w:t>
      </w:r>
    </w:p>
    <w:p w14:paraId="3BEA49C5" w14:textId="77777777" w:rsidR="005B4A75" w:rsidRPr="00EF5E55" w:rsidRDefault="005B4A75" w:rsidP="00EF5E55">
      <w:pPr>
        <w:pStyle w:val="Akapitzlist"/>
        <w:numPr>
          <w:ilvl w:val="0"/>
          <w:numId w:val="9"/>
        </w:numPr>
        <w:spacing w:line="276" w:lineRule="auto"/>
        <w:ind w:left="567"/>
        <w:rPr>
          <w:rFonts w:eastAsia="Calibri"/>
          <w:lang w:eastAsia="en-US"/>
        </w:rPr>
      </w:pPr>
      <w:r w:rsidRPr="00EF5E55">
        <w:rPr>
          <w:rFonts w:eastAsia="Calibri"/>
          <w:lang w:eastAsia="en-US"/>
        </w:rPr>
        <w:t>identyfikowanie potrzeb uczniów cudzoziemskich oraz stosownie do wyników diagnoz</w:t>
      </w:r>
      <w:r w:rsidR="00BE6594" w:rsidRPr="00EF5E55">
        <w:rPr>
          <w:rFonts w:eastAsia="Calibri"/>
          <w:lang w:eastAsia="en-US"/>
        </w:rPr>
        <w:t>,</w:t>
      </w:r>
      <w:r w:rsidRPr="00EF5E55">
        <w:rPr>
          <w:rFonts w:eastAsia="Calibri"/>
          <w:lang w:eastAsia="en-US"/>
        </w:rPr>
        <w:t xml:space="preserve"> organizowanie pomocy psychologiczno-pedagogicznej;</w:t>
      </w:r>
    </w:p>
    <w:p w14:paraId="261CE84E" w14:textId="77777777" w:rsidR="005B4A75" w:rsidRPr="00EF5E55" w:rsidRDefault="005B4A75" w:rsidP="00EF5E55">
      <w:pPr>
        <w:pStyle w:val="Akapitzlist"/>
        <w:numPr>
          <w:ilvl w:val="0"/>
          <w:numId w:val="9"/>
        </w:numPr>
        <w:spacing w:line="276" w:lineRule="auto"/>
        <w:ind w:left="567"/>
        <w:rPr>
          <w:rFonts w:eastAsia="Calibri"/>
          <w:lang w:eastAsia="en-US"/>
        </w:rPr>
      </w:pPr>
      <w:r w:rsidRPr="00EF5E55">
        <w:rPr>
          <w:rFonts w:eastAsia="Calibri"/>
          <w:lang w:eastAsia="en-US"/>
        </w:rPr>
        <w:t>włączanie uczniów cudzoziemskich do aktywnego udziału w życie szkoły;</w:t>
      </w:r>
    </w:p>
    <w:p w14:paraId="3E08B4BB" w14:textId="77777777" w:rsidR="005B4A75" w:rsidRPr="00EF5E55" w:rsidRDefault="005B4A75" w:rsidP="00EF5E55">
      <w:pPr>
        <w:pStyle w:val="Akapitzlist"/>
        <w:numPr>
          <w:ilvl w:val="0"/>
          <w:numId w:val="9"/>
        </w:numPr>
        <w:spacing w:line="276" w:lineRule="auto"/>
        <w:ind w:left="567"/>
        <w:rPr>
          <w:rFonts w:eastAsia="Calibri"/>
          <w:lang w:eastAsia="en-US"/>
        </w:rPr>
      </w:pPr>
      <w:r w:rsidRPr="00EF5E55">
        <w:rPr>
          <w:rFonts w:eastAsia="Calibri"/>
          <w:lang w:eastAsia="en-US"/>
        </w:rPr>
        <w:t>organizacja i prowadzenie dodatkowych lekcji języka polskiego;</w:t>
      </w:r>
    </w:p>
    <w:p w14:paraId="6F0A2CD8" w14:textId="77777777" w:rsidR="005B4A75" w:rsidRPr="00EF5E55" w:rsidRDefault="005B4A75" w:rsidP="00EF5E55">
      <w:pPr>
        <w:pStyle w:val="Akapitzlist"/>
        <w:numPr>
          <w:ilvl w:val="0"/>
          <w:numId w:val="9"/>
        </w:numPr>
        <w:spacing w:line="276" w:lineRule="auto"/>
        <w:ind w:left="567"/>
        <w:rPr>
          <w:rFonts w:eastAsia="Calibri"/>
          <w:lang w:eastAsia="en-US"/>
        </w:rPr>
      </w:pPr>
      <w:r w:rsidRPr="00EF5E55">
        <w:rPr>
          <w:rFonts w:eastAsia="Calibri"/>
          <w:lang w:eastAsia="en-US"/>
        </w:rPr>
        <w:t>organizacja i realizacja zajęć wyrównawczych w przypadku wystąpienia różnic programowych wynikających z nauki w o</w:t>
      </w:r>
      <w:r w:rsidR="001D2988" w:rsidRPr="00EF5E55">
        <w:rPr>
          <w:rFonts w:eastAsia="Calibri"/>
          <w:lang w:eastAsia="en-US"/>
        </w:rPr>
        <w:t>dmiennych systemach oświatowych.</w:t>
      </w:r>
    </w:p>
    <w:p w14:paraId="74673C2C" w14:textId="77777777" w:rsidR="00BD388C" w:rsidRPr="00D60887" w:rsidRDefault="00FF4D59" w:rsidP="00EF5E55">
      <w:pPr>
        <w:pStyle w:val="Nagwek2"/>
      </w:pPr>
      <w:r w:rsidRPr="00D60887">
        <w:t xml:space="preserve">3. </w:t>
      </w:r>
      <w:r w:rsidR="004232C0" w:rsidRPr="00D60887">
        <w:t>Po § 8</w:t>
      </w:r>
      <w:r w:rsidRPr="00D60887">
        <w:t xml:space="preserve">. </w:t>
      </w:r>
      <w:r w:rsidR="004232C0" w:rsidRPr="00D60887">
        <w:t>ust.6 dodaje się ust.6a i ust 6b w</w:t>
      </w:r>
      <w:r w:rsidRPr="00D60887">
        <w:t xml:space="preserve"> brzmieni</w:t>
      </w:r>
      <w:r w:rsidR="00EF5E55">
        <w:t>u</w:t>
      </w:r>
      <w:r w:rsidRPr="00D60887">
        <w:t>:</w:t>
      </w:r>
    </w:p>
    <w:p w14:paraId="377C5ECB" w14:textId="77777777" w:rsidR="00FF4D59" w:rsidRPr="00D60887" w:rsidRDefault="00FF4D59" w:rsidP="00EF5E55">
      <w:pPr>
        <w:pStyle w:val="Nagwek3"/>
      </w:pPr>
      <w:r w:rsidRPr="00D60887">
        <w:t xml:space="preserve">„ </w:t>
      </w:r>
      <w:r w:rsidR="004232C0" w:rsidRPr="00D60887">
        <w:t>6a</w:t>
      </w:r>
      <w:r w:rsidR="00CC1351" w:rsidRPr="00D60887">
        <w:t xml:space="preserve">. </w:t>
      </w:r>
      <w:r w:rsidRPr="00D60887">
        <w:t xml:space="preserve">Do zadań nauczycieli i </w:t>
      </w:r>
      <w:hyperlink r:id="rId8" w:anchor="P4384A6" w:tgtFrame="ostatnia" w:history="1">
        <w:r w:rsidRPr="00D60887">
          <w:t>specjalistów</w:t>
        </w:r>
      </w:hyperlink>
      <w:r w:rsidRPr="00D60887">
        <w:t xml:space="preserve"> w szkole należy w szczególności: </w:t>
      </w:r>
    </w:p>
    <w:p w14:paraId="394D607F" w14:textId="77777777" w:rsidR="00FF4D59" w:rsidRPr="00D60887" w:rsidRDefault="00FF4D59" w:rsidP="00EF5E55">
      <w:pPr>
        <w:pStyle w:val="Akapitzlist"/>
        <w:numPr>
          <w:ilvl w:val="0"/>
          <w:numId w:val="11"/>
        </w:numPr>
        <w:spacing w:line="276" w:lineRule="auto"/>
        <w:ind w:left="567"/>
      </w:pPr>
      <w:r w:rsidRPr="00D60887">
        <w:t>rozpoznawanie indywidualnych potrzeb rozwojowych i edukacyjnych oraz możliwości psychofizycznych uczniów;</w:t>
      </w:r>
    </w:p>
    <w:p w14:paraId="687BBE4D" w14:textId="77777777" w:rsidR="00FF4D59" w:rsidRPr="00D60887" w:rsidRDefault="00FF4D59" w:rsidP="00EF5E55">
      <w:pPr>
        <w:pStyle w:val="Akapitzlist"/>
        <w:numPr>
          <w:ilvl w:val="0"/>
          <w:numId w:val="11"/>
        </w:numPr>
        <w:spacing w:line="276" w:lineRule="auto"/>
        <w:ind w:left="567"/>
      </w:pPr>
      <w:r w:rsidRPr="00D60887">
        <w:t>określanie mocnych stron, predyspozycji, zainteresowań i uzdolnień uczniów;</w:t>
      </w:r>
    </w:p>
    <w:p w14:paraId="6E408BD4" w14:textId="77777777" w:rsidR="00FF4D59" w:rsidRPr="00D60887" w:rsidRDefault="00FF4D59" w:rsidP="00EF5E55">
      <w:pPr>
        <w:pStyle w:val="Akapitzlist"/>
        <w:numPr>
          <w:ilvl w:val="0"/>
          <w:numId w:val="11"/>
        </w:numPr>
        <w:spacing w:line="276" w:lineRule="auto"/>
        <w:ind w:left="567"/>
      </w:pPr>
      <w:r w:rsidRPr="00D60887">
        <w:t>rozpoznawanie przyczyn niepowodzeń edukacyjnych lub trudności w funkcjonowaniu uczniów, w tym barier i ograniczeń utrudniających funkcjonowanie uczniów i ich uczestnictwo w życiu szkoły;</w:t>
      </w:r>
    </w:p>
    <w:p w14:paraId="3D412785" w14:textId="77777777" w:rsidR="00EF5E55" w:rsidRDefault="00FF4D59" w:rsidP="00EF5E55">
      <w:pPr>
        <w:pStyle w:val="Akapitzlist"/>
        <w:numPr>
          <w:ilvl w:val="0"/>
          <w:numId w:val="11"/>
        </w:numPr>
        <w:spacing w:line="276" w:lineRule="auto"/>
        <w:ind w:left="567"/>
      </w:pPr>
      <w:r w:rsidRPr="00D60887">
        <w:t>podejmowanie działań sprzyjających rozwojowi kompetencji oraz potencjału uczniów w celu podnoszenia efektywności uczenia się i poprawy ich funkcjonowania;</w:t>
      </w:r>
    </w:p>
    <w:p w14:paraId="0795FB8D" w14:textId="77777777" w:rsidR="00FF4D59" w:rsidRPr="00D60887" w:rsidRDefault="00FF4D59" w:rsidP="00EF5E55">
      <w:pPr>
        <w:pStyle w:val="Akapitzlist"/>
        <w:numPr>
          <w:ilvl w:val="0"/>
          <w:numId w:val="11"/>
        </w:numPr>
        <w:spacing w:line="276" w:lineRule="auto"/>
        <w:ind w:left="567"/>
      </w:pPr>
      <w:r w:rsidRPr="00D60887">
        <w:lastRenderedPageBreak/>
        <w:t xml:space="preserve">współpraca z </w:t>
      </w:r>
      <w:hyperlink r:id="rId9" w:anchor="P4384A6" w:tgtFrame="ostatnia" w:history="1">
        <w:r w:rsidRPr="00D60887">
          <w:t>poradnią</w:t>
        </w:r>
      </w:hyperlink>
      <w:r w:rsidRPr="00D60887">
        <w:t xml:space="preserve"> w szczególności w zakresie oceny funkcjonowan</w:t>
      </w:r>
      <w:r w:rsidR="001B1883" w:rsidRPr="00D60887">
        <w:t xml:space="preserve">ia uczniów, barier i ograniczeń </w:t>
      </w:r>
      <w:r w:rsidRPr="00D60887">
        <w:t>w środowisku utrudniających funkcjonowanie uczniów i ich uczestnictwo w życiu szkoły oraz efektów działań podejmowanych w celu poprawy funkcjonowania ucznia oraz planowania dalszych działań.</w:t>
      </w:r>
      <w:r w:rsidR="00AB4A8F" w:rsidRPr="00D60887">
        <w:t>”</w:t>
      </w:r>
    </w:p>
    <w:p w14:paraId="1FE008B9" w14:textId="77777777" w:rsidR="00FF4D59" w:rsidRPr="00D60887" w:rsidRDefault="00AB4A8F" w:rsidP="00EF5E55">
      <w:pPr>
        <w:pStyle w:val="Nagwek3"/>
      </w:pPr>
      <w:r w:rsidRPr="00D60887">
        <w:t>„</w:t>
      </w:r>
      <w:r w:rsidR="004232C0" w:rsidRPr="00D60887">
        <w:t>6b</w:t>
      </w:r>
      <w:r w:rsidR="00FF4D59" w:rsidRPr="00D60887">
        <w:t xml:space="preserve">. Nauczyciele oraz </w:t>
      </w:r>
      <w:hyperlink r:id="rId10" w:anchor="P4384A6" w:tgtFrame="ostatnia" w:history="1">
        <w:r w:rsidR="00FF4D59" w:rsidRPr="00D60887">
          <w:t>specjaliści</w:t>
        </w:r>
      </w:hyperlink>
      <w:r w:rsidR="00FF4D59" w:rsidRPr="00D60887">
        <w:t xml:space="preserve"> prowadzą w szczególności: </w:t>
      </w:r>
    </w:p>
    <w:p w14:paraId="70BB5308" w14:textId="77777777" w:rsidR="00FF4D59" w:rsidRPr="00D60887" w:rsidRDefault="00FF4D59" w:rsidP="00BC1E62">
      <w:pPr>
        <w:pStyle w:val="Akapitzlist"/>
        <w:numPr>
          <w:ilvl w:val="1"/>
          <w:numId w:val="17"/>
        </w:numPr>
        <w:spacing w:line="276" w:lineRule="auto"/>
      </w:pPr>
      <w:r w:rsidRPr="00D60887">
        <w:t xml:space="preserve">obserwację pedagogiczną w trakcie bieżącej pracy z uczniami mającą na celu rozpoznanie u uczniów: </w:t>
      </w:r>
    </w:p>
    <w:p w14:paraId="5D6D5217" w14:textId="77777777" w:rsidR="00FF4D59" w:rsidRPr="00D60887" w:rsidRDefault="00FF4D59" w:rsidP="00BC1E62">
      <w:pPr>
        <w:pStyle w:val="Akapitzlist"/>
        <w:numPr>
          <w:ilvl w:val="2"/>
          <w:numId w:val="17"/>
        </w:numPr>
        <w:spacing w:line="276" w:lineRule="auto"/>
      </w:pPr>
      <w:r w:rsidRPr="00D60887">
        <w:t>trudności w uczeniu się, w tym w przypadku uczniów klas I-III szkoły podstawowej deficytów kompetencji i zaburzeń sprawności językowych oraz ryzyka wystąpienia specyficznych trudności w uczeniu się, a także potencjału ucznia i jego zainteresowań,</w:t>
      </w:r>
    </w:p>
    <w:p w14:paraId="45F323AE" w14:textId="77777777" w:rsidR="00FF4D59" w:rsidRPr="00D60887" w:rsidRDefault="00FF4D59" w:rsidP="00BC1E62">
      <w:pPr>
        <w:pStyle w:val="Akapitzlist"/>
        <w:numPr>
          <w:ilvl w:val="2"/>
          <w:numId w:val="17"/>
        </w:numPr>
        <w:spacing w:line="276" w:lineRule="auto"/>
      </w:pPr>
      <w:r w:rsidRPr="00D60887">
        <w:t>szczególnych uzdolnień;</w:t>
      </w:r>
    </w:p>
    <w:p w14:paraId="1BACB68F" w14:textId="77777777" w:rsidR="00FF4D59" w:rsidRPr="00D60887" w:rsidRDefault="00FF4D59" w:rsidP="00BC1E62">
      <w:pPr>
        <w:pStyle w:val="Akapitzlist"/>
        <w:numPr>
          <w:ilvl w:val="1"/>
          <w:numId w:val="17"/>
        </w:numPr>
        <w:spacing w:line="276" w:lineRule="auto"/>
      </w:pPr>
      <w:r w:rsidRPr="00D60887">
        <w:t>wspomaganie uczniów w wyborze kierunku kształcenia i zawodu w trakcie bieżącej pracy z uczniami.”</w:t>
      </w:r>
    </w:p>
    <w:p w14:paraId="4BE45873" w14:textId="77777777" w:rsidR="00CC1351" w:rsidRPr="00D60887" w:rsidRDefault="00CC1351" w:rsidP="00091731">
      <w:pPr>
        <w:pStyle w:val="Nagwek2"/>
      </w:pPr>
      <w:r w:rsidRPr="00D60887">
        <w:t xml:space="preserve">5. </w:t>
      </w:r>
      <w:r w:rsidR="001F0E98" w:rsidRPr="00D60887">
        <w:t xml:space="preserve">Po </w:t>
      </w:r>
      <w:r w:rsidRPr="00D60887">
        <w:t xml:space="preserve">§ 11. </w:t>
      </w:r>
      <w:r w:rsidR="001F0E98" w:rsidRPr="00D60887">
        <w:t>dodaje się paragraf § 11a. w brzmieniu:</w:t>
      </w:r>
    </w:p>
    <w:p w14:paraId="12221F14" w14:textId="77777777" w:rsidR="001F0E98" w:rsidRPr="00D60887" w:rsidRDefault="009A7917" w:rsidP="00091731">
      <w:r w:rsidRPr="00D60887">
        <w:t>„</w:t>
      </w:r>
      <w:r w:rsidR="001F0E98" w:rsidRPr="00D60887">
        <w:t xml:space="preserve">§ 11a. </w:t>
      </w:r>
    </w:p>
    <w:p w14:paraId="420EF9F0" w14:textId="77777777" w:rsidR="001F0E98" w:rsidRPr="00D60887" w:rsidRDefault="001F0E98" w:rsidP="00BC1E62">
      <w:pPr>
        <w:pStyle w:val="Akapitzlist"/>
        <w:numPr>
          <w:ilvl w:val="0"/>
          <w:numId w:val="18"/>
        </w:numPr>
        <w:spacing w:line="276" w:lineRule="auto"/>
      </w:pPr>
      <w:r w:rsidRPr="00D60887">
        <w:t>1.W szkole jest zatrudniony pedagog specjalny i psycholog.</w:t>
      </w:r>
    </w:p>
    <w:p w14:paraId="53974474" w14:textId="77777777" w:rsidR="001F0E98" w:rsidRPr="00D60887" w:rsidRDefault="001F0E98" w:rsidP="00BC1E62">
      <w:pPr>
        <w:pStyle w:val="Akapitzlist"/>
        <w:numPr>
          <w:ilvl w:val="0"/>
          <w:numId w:val="18"/>
        </w:numPr>
        <w:spacing w:line="276" w:lineRule="auto"/>
      </w:pPr>
      <w:r w:rsidRPr="00D60887">
        <w:t>Do zadań pedagoga specjalnego</w:t>
      </w:r>
      <w:r w:rsidR="009A7917" w:rsidRPr="00D60887">
        <w:t xml:space="preserve"> należy w szczególności:</w:t>
      </w:r>
    </w:p>
    <w:p w14:paraId="6D29EEEE" w14:textId="77777777" w:rsidR="009A7917" w:rsidRPr="00BC1E62" w:rsidRDefault="009A7917" w:rsidP="00BC1E62">
      <w:pPr>
        <w:pStyle w:val="NormalnyWeb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BC1E62">
        <w:rPr>
          <w:rFonts w:ascii="Arial" w:hAnsi="Arial" w:cs="Arial"/>
        </w:rPr>
        <w:t>współpraca z zespołem mającym opracować  dokumentację dla uczniów</w:t>
      </w:r>
      <w:r w:rsidR="00BC1E62" w:rsidRPr="00BC1E62">
        <w:rPr>
          <w:rFonts w:ascii="Arial" w:hAnsi="Arial" w:cs="Arial"/>
        </w:rPr>
        <w:t xml:space="preserve"> </w:t>
      </w:r>
      <w:r w:rsidRPr="00BC1E62">
        <w:rPr>
          <w:rFonts w:ascii="Arial" w:hAnsi="Arial" w:cs="Arial"/>
        </w:rPr>
        <w:t>posiadających orzeczenie o potrzebie kształcenia specjalnego w tym IPET i WOPFU;</w:t>
      </w:r>
    </w:p>
    <w:p w14:paraId="7CC003AA" w14:textId="77777777" w:rsidR="00AB4A8F" w:rsidRPr="00D60887" w:rsidRDefault="009A7917" w:rsidP="00BC1E62">
      <w:pPr>
        <w:pStyle w:val="NormalnyWeb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60887">
        <w:rPr>
          <w:rFonts w:ascii="Arial" w:hAnsi="Arial" w:cs="Arial"/>
        </w:rPr>
        <w:t>współpraca z nauczycielami, wychowawcami, ale także innymi specjalistami</w:t>
      </w:r>
      <w:r w:rsidR="00AB4A8F" w:rsidRPr="00D60887">
        <w:rPr>
          <w:rFonts w:ascii="Arial" w:hAnsi="Arial" w:cs="Arial"/>
        </w:rPr>
        <w:t xml:space="preserve"> zatrudnionymi w placówce</w:t>
      </w:r>
      <w:r w:rsidRPr="00D60887">
        <w:rPr>
          <w:rFonts w:ascii="Arial" w:hAnsi="Arial" w:cs="Arial"/>
        </w:rPr>
        <w:t xml:space="preserve"> wspierających uczniów,  ale </w:t>
      </w:r>
      <w:r w:rsidR="00AB4A8F" w:rsidRPr="00D60887">
        <w:rPr>
          <w:rFonts w:ascii="Arial" w:hAnsi="Arial" w:cs="Arial"/>
        </w:rPr>
        <w:t>także z rodzicami oraz uczniami;</w:t>
      </w:r>
    </w:p>
    <w:p w14:paraId="6D597D7A" w14:textId="77777777" w:rsidR="009A7917" w:rsidRPr="00BC1E62" w:rsidRDefault="00AB4A8F" w:rsidP="00BC1E62">
      <w:pPr>
        <w:pStyle w:val="NormalnyWeb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BC1E62">
        <w:rPr>
          <w:rFonts w:ascii="Arial" w:hAnsi="Arial" w:cs="Arial"/>
        </w:rPr>
        <w:t>wspieranie</w:t>
      </w:r>
      <w:r w:rsidR="009A7917" w:rsidRPr="00BC1E62">
        <w:rPr>
          <w:rFonts w:ascii="Arial" w:hAnsi="Arial" w:cs="Arial"/>
        </w:rPr>
        <w:t xml:space="preserve"> nauczycieli, wychowawców grup wychowawczych i innych specjalistów w</w:t>
      </w:r>
      <w:r w:rsidR="00BC1E62" w:rsidRPr="00BC1E62">
        <w:rPr>
          <w:rFonts w:ascii="Arial" w:hAnsi="Arial" w:cs="Arial"/>
        </w:rPr>
        <w:t> </w:t>
      </w:r>
      <w:r w:rsidR="009A7917" w:rsidRPr="00BC1E62">
        <w:rPr>
          <w:rFonts w:ascii="Arial" w:hAnsi="Arial" w:cs="Arial"/>
        </w:rPr>
        <w:t>kontekście doboru metod, form pracy, określaniu potrzeb uczniów, ale także ich mocnych</w:t>
      </w:r>
      <w:r w:rsidRPr="00BC1E62">
        <w:rPr>
          <w:rFonts w:ascii="Arial" w:hAnsi="Arial" w:cs="Arial"/>
        </w:rPr>
        <w:t xml:space="preserve"> stron;</w:t>
      </w:r>
    </w:p>
    <w:p w14:paraId="1D2FA0BE" w14:textId="77777777" w:rsidR="00AB4A8F" w:rsidRPr="00D60887" w:rsidRDefault="00AB4A8F" w:rsidP="00BC1E62">
      <w:pPr>
        <w:pStyle w:val="NormalnyWeb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60887">
        <w:rPr>
          <w:rFonts w:ascii="Arial" w:hAnsi="Arial" w:cs="Arial"/>
        </w:rPr>
        <w:t>udzielanie</w:t>
      </w:r>
      <w:r w:rsidR="009A7917" w:rsidRPr="00D60887">
        <w:rPr>
          <w:rFonts w:ascii="Arial" w:hAnsi="Arial" w:cs="Arial"/>
        </w:rPr>
        <w:t xml:space="preserve"> pomocy psychologiczno-pedagogicznej uczniom, </w:t>
      </w:r>
      <w:r w:rsidRPr="00D60887">
        <w:rPr>
          <w:rFonts w:ascii="Arial" w:hAnsi="Arial" w:cs="Arial"/>
        </w:rPr>
        <w:t>rodzicom ale także nauczycielom;</w:t>
      </w:r>
    </w:p>
    <w:p w14:paraId="47365065" w14:textId="77777777" w:rsidR="001F0E98" w:rsidRPr="00BC1E62" w:rsidRDefault="00AB4A8F" w:rsidP="00BC1E62">
      <w:pPr>
        <w:pStyle w:val="NormalnyWeb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60887">
        <w:rPr>
          <w:rFonts w:ascii="Arial" w:hAnsi="Arial" w:cs="Arial"/>
        </w:rPr>
        <w:t>współpracowanie</w:t>
      </w:r>
      <w:r w:rsidR="009A7917" w:rsidRPr="00D60887">
        <w:rPr>
          <w:rFonts w:ascii="Arial" w:hAnsi="Arial" w:cs="Arial"/>
        </w:rPr>
        <w:t xml:space="preserve"> z podmiotami i instytucjami działają</w:t>
      </w:r>
      <w:r w:rsidRPr="00D60887">
        <w:rPr>
          <w:rFonts w:ascii="Arial" w:hAnsi="Arial" w:cs="Arial"/>
        </w:rPr>
        <w:t>cymi na rzecz dziecka i rodziny.</w:t>
      </w:r>
    </w:p>
    <w:p w14:paraId="09B71573" w14:textId="77777777" w:rsidR="00AB4A8F" w:rsidRPr="00D60887" w:rsidRDefault="001F0E98" w:rsidP="00091731">
      <w:pPr>
        <w:pStyle w:val="Akapitzlist"/>
        <w:numPr>
          <w:ilvl w:val="0"/>
          <w:numId w:val="6"/>
        </w:numPr>
        <w:spacing w:line="276" w:lineRule="auto"/>
        <w:ind w:left="426"/>
      </w:pPr>
      <w:r w:rsidRPr="00D60887">
        <w:t xml:space="preserve"> Do zadań psychologa należy w szczególności:</w:t>
      </w:r>
    </w:p>
    <w:p w14:paraId="4FBE9FB0" w14:textId="77777777" w:rsidR="00AB4A8F" w:rsidRPr="00D60887" w:rsidRDefault="001F0E98" w:rsidP="00091731">
      <w:pPr>
        <w:pStyle w:val="Akapitzlist"/>
        <w:numPr>
          <w:ilvl w:val="1"/>
          <w:numId w:val="20"/>
        </w:numPr>
        <w:spacing w:line="276" w:lineRule="auto"/>
      </w:pPr>
      <w:r w:rsidRPr="00D60887">
        <w:t>prowadzenie badań i działań diagnostycznych uczniów, w tym diagnozowanie</w:t>
      </w:r>
      <w:r w:rsidR="00AB4A8F" w:rsidRPr="00D60887">
        <w:t>;</w:t>
      </w:r>
    </w:p>
    <w:p w14:paraId="5F0104A4" w14:textId="77777777" w:rsidR="00AB4A8F" w:rsidRPr="00D60887" w:rsidRDefault="001F0E98" w:rsidP="00091731">
      <w:pPr>
        <w:pStyle w:val="Akapitzlist"/>
        <w:numPr>
          <w:ilvl w:val="1"/>
          <w:numId w:val="20"/>
        </w:numPr>
        <w:spacing w:line="276" w:lineRule="auto"/>
      </w:pPr>
      <w:r w:rsidRPr="00D60887">
        <w:t>indywidualnych potrzeb rozwojowych i edukacyjnych oraz możliwości psychofizycznych</w:t>
      </w:r>
      <w:r w:rsidR="00AB4A8F" w:rsidRPr="00D60887">
        <w:t xml:space="preserve"> </w:t>
      </w:r>
      <w:r w:rsidRPr="00D60887">
        <w:t xml:space="preserve">uczniów w celu określenia przyczyn niepowodzeń edukacyjnych oraz wspierania </w:t>
      </w:r>
      <w:r w:rsidR="00AB4A8F" w:rsidRPr="00D60887">
        <w:t>mocnych stron dzieci i uczniów;</w:t>
      </w:r>
    </w:p>
    <w:p w14:paraId="451C0263" w14:textId="77777777" w:rsidR="00AB4A8F" w:rsidRPr="00D60887" w:rsidRDefault="001F0E98" w:rsidP="00091731">
      <w:pPr>
        <w:pStyle w:val="Akapitzlist"/>
        <w:numPr>
          <w:ilvl w:val="1"/>
          <w:numId w:val="20"/>
        </w:numPr>
        <w:spacing w:line="276" w:lineRule="auto"/>
      </w:pPr>
      <w:r w:rsidRPr="00D60887">
        <w:t>diagnozo</w:t>
      </w:r>
      <w:r w:rsidR="00AB4A8F" w:rsidRPr="00D60887">
        <w:t>wanie sytuacji wychowawczych w s</w:t>
      </w:r>
      <w:r w:rsidRPr="00D60887">
        <w:t>zkole w celu rozwiązywan</w:t>
      </w:r>
      <w:r w:rsidR="00AB4A8F" w:rsidRPr="00D60887">
        <w:t xml:space="preserve">ia problemów </w:t>
      </w:r>
      <w:r w:rsidRPr="00D60887">
        <w:t xml:space="preserve">wychowawczych oraz wspierania rozwoju uczniów; </w:t>
      </w:r>
    </w:p>
    <w:p w14:paraId="5E945EA3" w14:textId="77777777" w:rsidR="00091731" w:rsidRDefault="001F0E98" w:rsidP="00091731">
      <w:pPr>
        <w:pStyle w:val="Akapitzlist"/>
        <w:numPr>
          <w:ilvl w:val="1"/>
          <w:numId w:val="20"/>
        </w:numPr>
        <w:spacing w:line="276" w:lineRule="auto"/>
      </w:pPr>
      <w:r w:rsidRPr="00D60887">
        <w:t>udzielanie pomocy psychologiczno-pedagogicznej w formach odpowiednich do</w:t>
      </w:r>
      <w:r w:rsidR="00091731">
        <w:t> </w:t>
      </w:r>
      <w:r w:rsidRPr="00D60887">
        <w:t>rozpoznanych potrzeb;</w:t>
      </w:r>
    </w:p>
    <w:p w14:paraId="7CFF88C6" w14:textId="77777777" w:rsidR="00AB4A8F" w:rsidRPr="00D60887" w:rsidRDefault="001F0E98" w:rsidP="00091731">
      <w:pPr>
        <w:pStyle w:val="Akapitzlist"/>
        <w:numPr>
          <w:ilvl w:val="1"/>
          <w:numId w:val="20"/>
        </w:numPr>
        <w:spacing w:line="276" w:lineRule="auto"/>
      </w:pPr>
      <w:r w:rsidRPr="00D60887">
        <w:t>podejmowanie działań z zakresu profilaktyki uzależnień i</w:t>
      </w:r>
      <w:r w:rsidR="00091731">
        <w:t> </w:t>
      </w:r>
      <w:r w:rsidRPr="00D60887">
        <w:t xml:space="preserve">innych problemów uczniów; </w:t>
      </w:r>
    </w:p>
    <w:p w14:paraId="722F13E8" w14:textId="77777777" w:rsidR="00AB4A8F" w:rsidRPr="00D60887" w:rsidRDefault="001F0E98" w:rsidP="00091731">
      <w:pPr>
        <w:pStyle w:val="Akapitzlist"/>
        <w:numPr>
          <w:ilvl w:val="1"/>
          <w:numId w:val="20"/>
        </w:numPr>
        <w:spacing w:line="276" w:lineRule="auto"/>
      </w:pPr>
      <w:r w:rsidRPr="00D60887">
        <w:lastRenderedPageBreak/>
        <w:t xml:space="preserve">minimalizowanie skutków zaburzeń rozwojowych, zapobieganie zaburzeniom zachowania oraz inicjowanie różnych form pomocy w środowisku szkolnym uczniów; </w:t>
      </w:r>
    </w:p>
    <w:p w14:paraId="131B8E6A" w14:textId="77777777" w:rsidR="00AB4A8F" w:rsidRPr="00D60887" w:rsidRDefault="001F0E98" w:rsidP="00091731">
      <w:pPr>
        <w:pStyle w:val="Akapitzlist"/>
        <w:numPr>
          <w:ilvl w:val="1"/>
          <w:numId w:val="20"/>
        </w:numPr>
        <w:spacing w:line="276" w:lineRule="auto"/>
      </w:pPr>
      <w:r w:rsidRPr="00D60887">
        <w:t xml:space="preserve">inicjowanie i prowadzenie działań mediacyjnych i interwencyjnych w sytuacjach kryzysowych; </w:t>
      </w:r>
    </w:p>
    <w:p w14:paraId="233337F9" w14:textId="77777777" w:rsidR="00AB4A8F" w:rsidRPr="00D60887" w:rsidRDefault="001F0E98" w:rsidP="00091731">
      <w:pPr>
        <w:pStyle w:val="Akapitzlist"/>
        <w:numPr>
          <w:ilvl w:val="1"/>
          <w:numId w:val="20"/>
        </w:numPr>
        <w:spacing w:line="276" w:lineRule="auto"/>
      </w:pPr>
      <w:r w:rsidRPr="00D60887">
        <w:t>pomoc rodzicom i nauczycielom w rozpoznawaniu i rozwijaniu indywidualnych możliwości, pre</w:t>
      </w:r>
      <w:r w:rsidR="00AB4A8F" w:rsidRPr="00D60887">
        <w:t>dyspozycji i uzdolnień uczniów;</w:t>
      </w:r>
    </w:p>
    <w:p w14:paraId="7EF71F86" w14:textId="77777777" w:rsidR="001F0E98" w:rsidRPr="00D60887" w:rsidRDefault="001F0E98" w:rsidP="00091731">
      <w:pPr>
        <w:pStyle w:val="Akapitzlist"/>
        <w:numPr>
          <w:ilvl w:val="1"/>
          <w:numId w:val="20"/>
        </w:numPr>
        <w:spacing w:line="276" w:lineRule="auto"/>
      </w:pPr>
      <w:r w:rsidRPr="00D60887">
        <w:t>wspieranie nauczycieli, wychowawców grup wychowawczych i innych specjalistów w</w:t>
      </w:r>
      <w:r w:rsidR="00091731">
        <w:t> </w:t>
      </w:r>
      <w:r w:rsidRPr="00D60887">
        <w:t>udzielaniu pomocy psychologiczno-pedagogicznej.</w:t>
      </w:r>
    </w:p>
    <w:p w14:paraId="6981503D" w14:textId="77777777" w:rsidR="007B51C6" w:rsidRPr="00D60887" w:rsidRDefault="007B51C6" w:rsidP="00091731">
      <w:pPr>
        <w:pStyle w:val="Nagwek2"/>
      </w:pPr>
      <w:r w:rsidRPr="00D60887">
        <w:t>6.</w:t>
      </w:r>
      <w:r w:rsidR="004C03F2" w:rsidRPr="00D60887">
        <w:t xml:space="preserve">W </w:t>
      </w:r>
      <w:r w:rsidRPr="00D60887">
        <w:t>§ 38. ust.8 otrzymuje brzmienie:</w:t>
      </w:r>
    </w:p>
    <w:p w14:paraId="20F0180B" w14:textId="77777777" w:rsidR="002A3F0F" w:rsidRPr="00D60887" w:rsidRDefault="007B51C6" w:rsidP="00D60887">
      <w:pPr>
        <w:pStyle w:val="Akapitzlist1"/>
        <w:spacing w:after="0"/>
        <w:ind w:left="0"/>
        <w:rPr>
          <w:rFonts w:ascii="Arial" w:hAnsi="Arial" w:cs="Arial"/>
          <w:sz w:val="24"/>
          <w:szCs w:val="24"/>
          <w:lang w:eastAsia="pl-PL"/>
        </w:rPr>
      </w:pPr>
      <w:bookmarkStart w:id="1" w:name="_Hlk97566469"/>
      <w:r w:rsidRPr="00D60887">
        <w:rPr>
          <w:rFonts w:ascii="Arial" w:hAnsi="Arial" w:cs="Arial"/>
          <w:sz w:val="24"/>
          <w:szCs w:val="24"/>
        </w:rPr>
        <w:t xml:space="preserve">„8. Liczbę uczniów w oddziale I - III i </w:t>
      </w:r>
      <w:r w:rsidR="002A3F0F" w:rsidRPr="00D60887">
        <w:rPr>
          <w:rFonts w:ascii="Arial" w:hAnsi="Arial" w:cs="Arial"/>
          <w:sz w:val="24"/>
          <w:szCs w:val="24"/>
        </w:rPr>
        <w:t>IV – VIII określają przepisy prawa oświatowego i</w:t>
      </w:r>
      <w:r w:rsidR="00405775">
        <w:rPr>
          <w:rFonts w:ascii="Arial" w:hAnsi="Arial" w:cs="Arial"/>
          <w:sz w:val="24"/>
          <w:szCs w:val="24"/>
        </w:rPr>
        <w:t> </w:t>
      </w:r>
      <w:r w:rsidR="002A3F0F" w:rsidRPr="00D60887">
        <w:rPr>
          <w:rFonts w:ascii="Arial" w:hAnsi="Arial" w:cs="Arial"/>
          <w:sz w:val="24"/>
          <w:szCs w:val="24"/>
        </w:rPr>
        <w:t>ustalenia z organem prowadzącym.”</w:t>
      </w:r>
    </w:p>
    <w:bookmarkEnd w:id="1"/>
    <w:p w14:paraId="35D71658" w14:textId="77777777" w:rsidR="00CC1351" w:rsidRPr="00D60887" w:rsidRDefault="007B51C6" w:rsidP="00405775">
      <w:pPr>
        <w:pStyle w:val="Nagwek2"/>
      </w:pPr>
      <w:r w:rsidRPr="00D60887">
        <w:t xml:space="preserve">7. </w:t>
      </w:r>
      <w:r w:rsidR="004C03F2" w:rsidRPr="00D60887">
        <w:t xml:space="preserve">W </w:t>
      </w:r>
      <w:r w:rsidRPr="00D60887">
        <w:t>§ 38. ust.9 otrzymuje brzmienie</w:t>
      </w:r>
      <w:r w:rsidR="002A3F0F" w:rsidRPr="00D60887">
        <w:t>:</w:t>
      </w:r>
    </w:p>
    <w:p w14:paraId="1780F83A" w14:textId="77777777" w:rsidR="002A3F0F" w:rsidRPr="00D60887" w:rsidRDefault="00BE6594" w:rsidP="00D60887">
      <w:pPr>
        <w:spacing w:line="276" w:lineRule="auto"/>
        <w:rPr>
          <w:rStyle w:val="markedcontent"/>
        </w:rPr>
      </w:pPr>
      <w:r w:rsidRPr="00D60887">
        <w:rPr>
          <w:rStyle w:val="markedcontent"/>
        </w:rPr>
        <w:t xml:space="preserve">„9. Z powodu </w:t>
      </w:r>
      <w:r w:rsidR="002A3F0F" w:rsidRPr="00D60887">
        <w:rPr>
          <w:rStyle w:val="markedcontent"/>
        </w:rPr>
        <w:t xml:space="preserve"> przyjęcia  </w:t>
      </w:r>
      <w:r w:rsidR="002A3F0F" w:rsidRPr="00D60887">
        <w:t>uczniów z Ukrainy  w związku z konfliktem zbrojnym zwiększa się limit uczniów w oddziałach I – VIII oraz przy podziale na grupy zgodnie z odrębnymi przepisami.”</w:t>
      </w:r>
    </w:p>
    <w:p w14:paraId="49BF7CC5" w14:textId="77777777" w:rsidR="004C03F2" w:rsidRPr="00D60887" w:rsidRDefault="004C03F2" w:rsidP="00405775">
      <w:pPr>
        <w:pStyle w:val="Nagwek2"/>
      </w:pPr>
      <w:r w:rsidRPr="00D60887">
        <w:t>8. W § 38. dodaje się ust.10 w brzmieniu:</w:t>
      </w:r>
    </w:p>
    <w:p w14:paraId="52227824" w14:textId="77777777" w:rsidR="004C03F2" w:rsidRPr="00D60887" w:rsidRDefault="004C03F2" w:rsidP="00D60887">
      <w:pPr>
        <w:spacing w:line="276" w:lineRule="auto"/>
        <w:rPr>
          <w:color w:val="000000" w:themeColor="text1"/>
        </w:rPr>
      </w:pPr>
      <w:r w:rsidRPr="00D60887">
        <w:rPr>
          <w:color w:val="000000" w:themeColor="text1"/>
        </w:rPr>
        <w:t>„10. Szkoła organizuje kształcenie, wychowanie i opiekę dla uczniów niebędących obywatelami polskimi oraz osób będących obywatelami polskimi, które pobierały naukę w szkołach funkcjonujących w systemach oświaty innych państw.</w:t>
      </w:r>
    </w:p>
    <w:p w14:paraId="0F67F079" w14:textId="77777777" w:rsidR="00CC4E9B" w:rsidRPr="00D60887" w:rsidRDefault="00CC4E9B" w:rsidP="00BC553D">
      <w:pPr>
        <w:pStyle w:val="Akapitzlist"/>
        <w:numPr>
          <w:ilvl w:val="0"/>
          <w:numId w:val="22"/>
        </w:numPr>
        <w:spacing w:line="276" w:lineRule="auto"/>
        <w:rPr>
          <w:color w:val="000000" w:themeColor="text1"/>
        </w:rPr>
      </w:pPr>
      <w:r w:rsidRPr="00D60887">
        <w:rPr>
          <w:color w:val="000000" w:themeColor="text1"/>
        </w:rPr>
        <w:t>Szkoła zapewnia uczniom, o którym mowa w ust. 1:</w:t>
      </w:r>
      <w:r w:rsidRPr="00D60887">
        <w:rPr>
          <w:color w:val="000000" w:themeColor="text1"/>
        </w:rPr>
        <w:br/>
        <w:t>1</w:t>
      </w:r>
      <w:r w:rsidR="004C03F2" w:rsidRPr="00D60887">
        <w:rPr>
          <w:color w:val="000000" w:themeColor="text1"/>
        </w:rPr>
        <w:t>)</w:t>
      </w:r>
      <w:r w:rsidR="00BC553D">
        <w:rPr>
          <w:color w:val="000000" w:themeColor="text1"/>
        </w:rPr>
        <w:tab/>
      </w:r>
      <w:r w:rsidR="004C03F2" w:rsidRPr="00D60887">
        <w:rPr>
          <w:color w:val="000000" w:themeColor="text1"/>
        </w:rPr>
        <w:t>naukę w oddziale ogólnodostępnym</w:t>
      </w:r>
      <w:r w:rsidR="00283410" w:rsidRPr="00D60887">
        <w:rPr>
          <w:color w:val="000000" w:themeColor="text1"/>
        </w:rPr>
        <w:t>;</w:t>
      </w:r>
      <w:r w:rsidR="004C03F2" w:rsidRPr="00D60887">
        <w:rPr>
          <w:color w:val="000000" w:themeColor="text1"/>
        </w:rPr>
        <w:t xml:space="preserve"> </w:t>
      </w:r>
    </w:p>
    <w:p w14:paraId="2180FAF2" w14:textId="77777777" w:rsidR="004C03F2" w:rsidRPr="00D60887" w:rsidRDefault="004C03F2" w:rsidP="00BC553D">
      <w:pPr>
        <w:pStyle w:val="Akapitzlist"/>
        <w:numPr>
          <w:ilvl w:val="1"/>
          <w:numId w:val="17"/>
        </w:numPr>
        <w:spacing w:line="276" w:lineRule="auto"/>
        <w:rPr>
          <w:color w:val="000000" w:themeColor="text1"/>
        </w:rPr>
      </w:pPr>
      <w:r w:rsidRPr="00D60887">
        <w:rPr>
          <w:color w:val="000000" w:themeColor="text1"/>
        </w:rPr>
        <w:t>realizację podstawy programowej zgodnej z polskim systemem oświaty,</w:t>
      </w:r>
    </w:p>
    <w:p w14:paraId="6C27D719" w14:textId="77777777" w:rsidR="00CC4E9B" w:rsidRPr="00D60887" w:rsidRDefault="004C03F2" w:rsidP="00BC553D">
      <w:pPr>
        <w:pStyle w:val="Akapitzlist"/>
        <w:numPr>
          <w:ilvl w:val="1"/>
          <w:numId w:val="17"/>
        </w:numPr>
        <w:spacing w:line="276" w:lineRule="auto"/>
        <w:rPr>
          <w:color w:val="000000" w:themeColor="text1"/>
        </w:rPr>
      </w:pPr>
      <w:r w:rsidRPr="00D60887">
        <w:rPr>
          <w:color w:val="000000" w:themeColor="text1"/>
        </w:rPr>
        <w:t>b</w:t>
      </w:r>
      <w:r w:rsidR="00283410" w:rsidRPr="00D60887">
        <w:rPr>
          <w:color w:val="000000" w:themeColor="text1"/>
        </w:rPr>
        <w:t>ezpłatną naukę języka polskiego;</w:t>
      </w:r>
    </w:p>
    <w:p w14:paraId="4F73DB55" w14:textId="77777777" w:rsidR="004C03F2" w:rsidRPr="00D60887" w:rsidRDefault="004C03F2" w:rsidP="00BC553D">
      <w:pPr>
        <w:pStyle w:val="Akapitzlist"/>
        <w:numPr>
          <w:ilvl w:val="1"/>
          <w:numId w:val="17"/>
        </w:numPr>
        <w:spacing w:line="276" w:lineRule="auto"/>
        <w:rPr>
          <w:color w:val="000000" w:themeColor="text1"/>
        </w:rPr>
      </w:pPr>
      <w:r w:rsidRPr="00D60887">
        <w:rPr>
          <w:color w:val="000000" w:themeColor="text1"/>
        </w:rPr>
        <w:t xml:space="preserve">dodatkowe zajęcia </w:t>
      </w:r>
      <w:proofErr w:type="spellStart"/>
      <w:r w:rsidRPr="00D60887">
        <w:rPr>
          <w:color w:val="000000" w:themeColor="text1"/>
        </w:rPr>
        <w:t>dydaktyczno</w:t>
      </w:r>
      <w:proofErr w:type="spellEnd"/>
      <w:r w:rsidRPr="00D60887">
        <w:rPr>
          <w:color w:val="000000" w:themeColor="text1"/>
        </w:rPr>
        <w:t xml:space="preserve"> - wyrównawcze w zakresie przedmiotów nauczania, z których uczniowie potrzebują wsparcia, </w:t>
      </w:r>
      <w:r w:rsidR="00283410" w:rsidRPr="00D60887">
        <w:rPr>
          <w:color w:val="000000" w:themeColor="text1"/>
        </w:rPr>
        <w:t>aby wyrównać różnice programowe;</w:t>
      </w:r>
    </w:p>
    <w:p w14:paraId="2AB23275" w14:textId="77777777" w:rsidR="004C03F2" w:rsidRPr="00D60887" w:rsidRDefault="004C03F2" w:rsidP="00BC553D">
      <w:pPr>
        <w:pStyle w:val="Akapitzlist"/>
        <w:numPr>
          <w:ilvl w:val="1"/>
          <w:numId w:val="17"/>
        </w:numPr>
        <w:spacing w:line="276" w:lineRule="auto"/>
        <w:rPr>
          <w:color w:val="000000" w:themeColor="text1"/>
        </w:rPr>
      </w:pPr>
      <w:r w:rsidRPr="00D60887">
        <w:rPr>
          <w:color w:val="000000" w:themeColor="text1"/>
        </w:rPr>
        <w:t xml:space="preserve">pomoc </w:t>
      </w:r>
      <w:proofErr w:type="spellStart"/>
      <w:r w:rsidRPr="00D60887">
        <w:rPr>
          <w:color w:val="000000" w:themeColor="text1"/>
        </w:rPr>
        <w:t>psychologiczno</w:t>
      </w:r>
      <w:proofErr w:type="spellEnd"/>
      <w:r w:rsidRPr="00D60887">
        <w:rPr>
          <w:color w:val="000000" w:themeColor="text1"/>
        </w:rPr>
        <w:t xml:space="preserve"> – pedagogiczną w trybie i for</w:t>
      </w:r>
      <w:r w:rsidR="00283410" w:rsidRPr="00D60887">
        <w:rPr>
          <w:color w:val="000000" w:themeColor="text1"/>
        </w:rPr>
        <w:t xml:space="preserve">mach przewidzianych dla uczniów </w:t>
      </w:r>
      <w:r w:rsidRPr="00D60887">
        <w:rPr>
          <w:color w:val="000000" w:themeColor="text1"/>
        </w:rPr>
        <w:t>w polskim s</w:t>
      </w:r>
      <w:r w:rsidR="00283410" w:rsidRPr="00D60887">
        <w:rPr>
          <w:color w:val="000000" w:themeColor="text1"/>
        </w:rPr>
        <w:t>ystemie oświaty;</w:t>
      </w:r>
    </w:p>
    <w:p w14:paraId="11467F89" w14:textId="77777777" w:rsidR="004C03F2" w:rsidRPr="00D60887" w:rsidRDefault="004C03F2" w:rsidP="00BC553D">
      <w:pPr>
        <w:pStyle w:val="Akapitzlist"/>
        <w:numPr>
          <w:ilvl w:val="1"/>
          <w:numId w:val="17"/>
        </w:numPr>
        <w:spacing w:line="276" w:lineRule="auto"/>
        <w:rPr>
          <w:color w:val="000000" w:themeColor="text1"/>
        </w:rPr>
      </w:pPr>
      <w:r w:rsidRPr="00D60887">
        <w:rPr>
          <w:color w:val="000000" w:themeColor="text1"/>
        </w:rPr>
        <w:t>inte</w:t>
      </w:r>
      <w:r w:rsidR="00A932C5" w:rsidRPr="00D60887">
        <w:rPr>
          <w:color w:val="000000" w:themeColor="text1"/>
        </w:rPr>
        <w:t>grację ze środowiskiem szkolnym.</w:t>
      </w:r>
    </w:p>
    <w:p w14:paraId="589753C1" w14:textId="77777777" w:rsidR="004C03F2" w:rsidRPr="00D60887" w:rsidRDefault="00A932C5" w:rsidP="00BC553D">
      <w:pPr>
        <w:pStyle w:val="Akapitzlist"/>
        <w:numPr>
          <w:ilvl w:val="0"/>
          <w:numId w:val="17"/>
        </w:numPr>
        <w:spacing w:line="276" w:lineRule="auto"/>
        <w:rPr>
          <w:color w:val="000000" w:themeColor="text1"/>
        </w:rPr>
      </w:pPr>
      <w:r w:rsidRPr="00D60887">
        <w:rPr>
          <w:color w:val="000000" w:themeColor="text1"/>
        </w:rPr>
        <w:t>U</w:t>
      </w:r>
      <w:r w:rsidR="004C03F2" w:rsidRPr="00D60887">
        <w:rPr>
          <w:color w:val="000000" w:themeColor="text1"/>
        </w:rPr>
        <w:t>czniowie o których mowa w ust. 1 są przyjmowani do o</w:t>
      </w:r>
      <w:r w:rsidR="00283410" w:rsidRPr="00D60887">
        <w:rPr>
          <w:color w:val="000000" w:themeColor="text1"/>
        </w:rPr>
        <w:t xml:space="preserve">ddziału w szkole na warunkach i </w:t>
      </w:r>
      <w:r w:rsidR="004C03F2" w:rsidRPr="00D60887">
        <w:rPr>
          <w:color w:val="000000" w:themeColor="text1"/>
        </w:rPr>
        <w:t>w trybie postępowania rekrutacyjnego dotyczącego obywateli polskich, zgodn</w:t>
      </w:r>
      <w:r w:rsidRPr="00D60887">
        <w:rPr>
          <w:color w:val="000000" w:themeColor="text1"/>
        </w:rPr>
        <w:t>ie z odrębnymi przepisami prawa.</w:t>
      </w:r>
    </w:p>
    <w:p w14:paraId="4074FAAA" w14:textId="77777777" w:rsidR="004C03F2" w:rsidRPr="00D60887" w:rsidRDefault="004C03F2" w:rsidP="00BC553D">
      <w:pPr>
        <w:pStyle w:val="Akapitzlist"/>
        <w:numPr>
          <w:ilvl w:val="0"/>
          <w:numId w:val="17"/>
        </w:numPr>
        <w:spacing w:line="276" w:lineRule="auto"/>
        <w:rPr>
          <w:color w:val="000000" w:themeColor="text1"/>
        </w:rPr>
      </w:pPr>
      <w:r w:rsidRPr="00D60887">
        <w:rPr>
          <w:color w:val="000000" w:themeColor="text1"/>
        </w:rPr>
        <w:t>Formy wsparci</w:t>
      </w:r>
      <w:r w:rsidR="00467F34" w:rsidRPr="00D60887">
        <w:rPr>
          <w:color w:val="000000" w:themeColor="text1"/>
        </w:rPr>
        <w:t>a, o których mowa w ust. 2</w:t>
      </w:r>
      <w:r w:rsidRPr="00D60887">
        <w:rPr>
          <w:color w:val="000000" w:themeColor="text1"/>
        </w:rPr>
        <w:t xml:space="preserve"> są organizowane na warunkach określonych w odrębnych przepisach prawa.</w:t>
      </w:r>
    </w:p>
    <w:sectPr w:rsidR="004C03F2" w:rsidRPr="00D6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4197"/>
    <w:multiLevelType w:val="hybridMultilevel"/>
    <w:tmpl w:val="ECD2B856"/>
    <w:lvl w:ilvl="0" w:tplc="B764F3B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BB7"/>
    <w:multiLevelType w:val="multilevel"/>
    <w:tmpl w:val="91528CC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2" w15:restartNumberingAfterBreak="0">
    <w:nsid w:val="16F44FEA"/>
    <w:multiLevelType w:val="hybridMultilevel"/>
    <w:tmpl w:val="11AEAF60"/>
    <w:lvl w:ilvl="0" w:tplc="B764F3B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0DCB"/>
    <w:multiLevelType w:val="hybridMultilevel"/>
    <w:tmpl w:val="E58E25BC"/>
    <w:lvl w:ilvl="0" w:tplc="955A3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7BEC"/>
    <w:multiLevelType w:val="multilevel"/>
    <w:tmpl w:val="F606DCE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5" w15:restartNumberingAfterBreak="0">
    <w:nsid w:val="2A0E0461"/>
    <w:multiLevelType w:val="hybridMultilevel"/>
    <w:tmpl w:val="C994BEB2"/>
    <w:lvl w:ilvl="0" w:tplc="39248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56E20"/>
    <w:multiLevelType w:val="hybridMultilevel"/>
    <w:tmpl w:val="3AB0E878"/>
    <w:lvl w:ilvl="0" w:tplc="F5566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56E4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523FB"/>
    <w:multiLevelType w:val="multilevel"/>
    <w:tmpl w:val="91528CC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8" w15:restartNumberingAfterBreak="0">
    <w:nsid w:val="3D52381E"/>
    <w:multiLevelType w:val="hybridMultilevel"/>
    <w:tmpl w:val="B16C1E12"/>
    <w:lvl w:ilvl="0" w:tplc="79121D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46FB"/>
    <w:multiLevelType w:val="hybridMultilevel"/>
    <w:tmpl w:val="3364D3AA"/>
    <w:lvl w:ilvl="0" w:tplc="3CD4F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115EE"/>
    <w:multiLevelType w:val="hybridMultilevel"/>
    <w:tmpl w:val="77EE4364"/>
    <w:lvl w:ilvl="0" w:tplc="0AB419E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710AF"/>
    <w:multiLevelType w:val="multilevel"/>
    <w:tmpl w:val="91528CC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2" w15:restartNumberingAfterBreak="0">
    <w:nsid w:val="4ADD4BE8"/>
    <w:multiLevelType w:val="hybridMultilevel"/>
    <w:tmpl w:val="BDACF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E5444"/>
    <w:multiLevelType w:val="multilevel"/>
    <w:tmpl w:val="91528CC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61C502F4"/>
    <w:multiLevelType w:val="multilevel"/>
    <w:tmpl w:val="91528CC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66C261CC"/>
    <w:multiLevelType w:val="hybridMultilevel"/>
    <w:tmpl w:val="F928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85642"/>
    <w:multiLevelType w:val="multilevel"/>
    <w:tmpl w:val="91528CC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7" w15:restartNumberingAfterBreak="0">
    <w:nsid w:val="745E0CA6"/>
    <w:multiLevelType w:val="multilevel"/>
    <w:tmpl w:val="91528CC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8" w15:restartNumberingAfterBreak="0">
    <w:nsid w:val="76BF437F"/>
    <w:multiLevelType w:val="multilevel"/>
    <w:tmpl w:val="91528CC4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9" w15:restartNumberingAfterBreak="0">
    <w:nsid w:val="79E4646F"/>
    <w:multiLevelType w:val="hybridMultilevel"/>
    <w:tmpl w:val="6F301AD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AE037C4"/>
    <w:multiLevelType w:val="hybridMultilevel"/>
    <w:tmpl w:val="B2969BA2"/>
    <w:lvl w:ilvl="0" w:tplc="F79EE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97ABD"/>
    <w:multiLevelType w:val="hybridMultilevel"/>
    <w:tmpl w:val="DCF0A458"/>
    <w:lvl w:ilvl="0" w:tplc="B764F3B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10"/>
  </w:num>
  <w:num w:numId="5">
    <w:abstractNumId w:val="19"/>
  </w:num>
  <w:num w:numId="6">
    <w:abstractNumId w:val="8"/>
  </w:num>
  <w:num w:numId="7">
    <w:abstractNumId w:val="12"/>
  </w:num>
  <w:num w:numId="8">
    <w:abstractNumId w:val="17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  <w:num w:numId="13">
    <w:abstractNumId w:val="21"/>
  </w:num>
  <w:num w:numId="14">
    <w:abstractNumId w:val="6"/>
  </w:num>
  <w:num w:numId="15">
    <w:abstractNumId w:val="4"/>
  </w:num>
  <w:num w:numId="16">
    <w:abstractNumId w:val="18"/>
  </w:num>
  <w:num w:numId="17">
    <w:abstractNumId w:val="14"/>
  </w:num>
  <w:num w:numId="18">
    <w:abstractNumId w:val="7"/>
  </w:num>
  <w:num w:numId="19">
    <w:abstractNumId w:val="11"/>
  </w:num>
  <w:num w:numId="20">
    <w:abstractNumId w:val="1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DA"/>
    <w:rsid w:val="00025B2C"/>
    <w:rsid w:val="00061C48"/>
    <w:rsid w:val="00077378"/>
    <w:rsid w:val="00091731"/>
    <w:rsid w:val="00174E07"/>
    <w:rsid w:val="001B1883"/>
    <w:rsid w:val="001D2988"/>
    <w:rsid w:val="001F0E98"/>
    <w:rsid w:val="00283410"/>
    <w:rsid w:val="002A3F0F"/>
    <w:rsid w:val="002D5FB8"/>
    <w:rsid w:val="003D15DA"/>
    <w:rsid w:val="00405775"/>
    <w:rsid w:val="004232C0"/>
    <w:rsid w:val="00467F34"/>
    <w:rsid w:val="004C03F2"/>
    <w:rsid w:val="004C0787"/>
    <w:rsid w:val="004C637C"/>
    <w:rsid w:val="005B4A75"/>
    <w:rsid w:val="006C3CCF"/>
    <w:rsid w:val="00784516"/>
    <w:rsid w:val="007B51C6"/>
    <w:rsid w:val="008B56D1"/>
    <w:rsid w:val="00933400"/>
    <w:rsid w:val="00940443"/>
    <w:rsid w:val="0097163F"/>
    <w:rsid w:val="009A7917"/>
    <w:rsid w:val="00A72515"/>
    <w:rsid w:val="00A932C5"/>
    <w:rsid w:val="00AB4A8F"/>
    <w:rsid w:val="00AC1C46"/>
    <w:rsid w:val="00B02617"/>
    <w:rsid w:val="00B301BA"/>
    <w:rsid w:val="00BC1E62"/>
    <w:rsid w:val="00BC334D"/>
    <w:rsid w:val="00BC553D"/>
    <w:rsid w:val="00BD388C"/>
    <w:rsid w:val="00BE6594"/>
    <w:rsid w:val="00CC1351"/>
    <w:rsid w:val="00CC4E9B"/>
    <w:rsid w:val="00D60887"/>
    <w:rsid w:val="00EF5E55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A90F"/>
  <w15:chartTrackingRefBased/>
  <w15:docId w15:val="{B02A18A3-13C6-4C80-91A3-A38FC6C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15D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25B2C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40443"/>
    <w:pPr>
      <w:keepNext/>
      <w:keepLines/>
      <w:spacing w:before="160"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F5E55"/>
    <w:pPr>
      <w:keepNext/>
      <w:keepLines/>
      <w:spacing w:before="160" w:after="12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1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F4D59"/>
    <w:pPr>
      <w:ind w:left="720"/>
      <w:contextualSpacing/>
    </w:pPr>
    <w:rPr>
      <w:color w:val="00000A"/>
    </w:rPr>
  </w:style>
  <w:style w:type="character" w:customStyle="1" w:styleId="AkapitzlistZnak">
    <w:name w:val="Akapit z listą Znak"/>
    <w:link w:val="Akapitzlist"/>
    <w:uiPriority w:val="34"/>
    <w:locked/>
    <w:rsid w:val="00FF4D59"/>
    <w:rPr>
      <w:rFonts w:ascii="Arial" w:eastAsia="Times New Roman" w:hAnsi="Arial" w:cs="Arial"/>
      <w:color w:val="00000A"/>
      <w:sz w:val="24"/>
      <w:szCs w:val="24"/>
      <w:lang w:eastAsia="pl-PL"/>
    </w:rPr>
  </w:style>
  <w:style w:type="paragraph" w:customStyle="1" w:styleId="par">
    <w:name w:val="par"/>
    <w:basedOn w:val="Normalny"/>
    <w:rsid w:val="00FF4D5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ezodstpwZnak">
    <w:name w:val="Bez odstępów Znak"/>
    <w:link w:val="Bezodstpw"/>
    <w:qFormat/>
    <w:locked/>
    <w:rsid w:val="00CC1351"/>
    <w:rPr>
      <w:rFonts w:ascii="Calibri" w:eastAsia="Calibri" w:hAnsi="Calibri" w:cs="Calibri"/>
      <w:kern w:val="3"/>
      <w:lang w:eastAsia="zh-CN"/>
    </w:rPr>
  </w:style>
  <w:style w:type="paragraph" w:styleId="Bezodstpw">
    <w:name w:val="No Spacing"/>
    <w:link w:val="BezodstpwZnak"/>
    <w:qFormat/>
    <w:rsid w:val="00CC1351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markedcontent">
    <w:name w:val="markedcontent"/>
    <w:basedOn w:val="Domylnaczcionkaakapitu"/>
    <w:rsid w:val="00CC1351"/>
  </w:style>
  <w:style w:type="paragraph" w:customStyle="1" w:styleId="Akapitzlist1">
    <w:name w:val="Akapit z listą1"/>
    <w:basedOn w:val="Normalny"/>
    <w:qFormat/>
    <w:rsid w:val="007B5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unhideWhenUsed/>
    <w:rsid w:val="009A791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D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5B2C"/>
    <w:rPr>
      <w:rFonts w:ascii="Arial" w:eastAsiaTheme="majorEastAsia" w:hAnsi="Arial" w:cstheme="majorBidi"/>
      <w:color w:val="000000" w:themeColor="text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443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F5E55"/>
    <w:rPr>
      <w:rFonts w:ascii="Arial" w:eastAsiaTheme="majorEastAsia" w:hAnsi="Arial" w:cstheme="majorBidi"/>
      <w:b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18-04-2022&amp;qplikid=438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rawo.vulcan.edu.pl/przegdok.asp?qdatprz=18-04-2022&amp;qplikid=438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rawo.vulcan.edu.pl/przegdok.asp?qdatprz=18-04-2022&amp;qplikid=43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8" ma:contentTypeDescription="Utwórz nowy dokument." ma:contentTypeScope="" ma:versionID="1e6b46b57c304e2696d0e206c9320411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452f0c055e7c9fee88a3fce5aca2d81a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6647-dffe-41f3-b3f7-402ed567d56f" xsi:nil="true"/>
  </documentManagement>
</p:properties>
</file>

<file path=customXml/itemProps1.xml><?xml version="1.0" encoding="utf-8"?>
<ds:datastoreItem xmlns:ds="http://schemas.openxmlformats.org/officeDocument/2006/customXml" ds:itemID="{5454E810-4670-444A-970C-69AEE035D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87116-4864-443C-9B8C-054740097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6046C-5305-491E-AC89-3F3037D7A79E}">
  <ds:schemaRefs>
    <ds:schemaRef ds:uri="http://schemas.openxmlformats.org/package/2006/metadata/core-properties"/>
    <ds:schemaRef ds:uri="http://purl.org/dc/dcmitype/"/>
    <ds:schemaRef ds:uri="bfa16647-dffe-41f3-b3f7-402ed567d56f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4418368-446a-4da0-b20f-33a6e802a7b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Sobańska</cp:lastModifiedBy>
  <cp:revision>2</cp:revision>
  <cp:lastPrinted>2024-06-26T10:06:00Z</cp:lastPrinted>
  <dcterms:created xsi:type="dcterms:W3CDTF">2024-06-26T14:25:00Z</dcterms:created>
  <dcterms:modified xsi:type="dcterms:W3CDTF">2024-06-26T14:25:00Z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